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90" w:rsidRDefault="00C22F90" w:rsidP="00DE20F7">
      <w:pPr>
        <w:jc w:val="both"/>
        <w:rPr>
          <w:b/>
          <w:sz w:val="24"/>
          <w:szCs w:val="24"/>
        </w:rPr>
      </w:pPr>
    </w:p>
    <w:p w:rsidR="00C22F90" w:rsidRDefault="00C22F90" w:rsidP="00DE20F7">
      <w:pPr>
        <w:jc w:val="both"/>
        <w:rPr>
          <w:b/>
          <w:sz w:val="24"/>
          <w:szCs w:val="24"/>
        </w:rPr>
      </w:pPr>
    </w:p>
    <w:p w:rsidR="00C22F90" w:rsidRDefault="00C22F90" w:rsidP="00DE20F7">
      <w:pPr>
        <w:jc w:val="both"/>
        <w:rPr>
          <w:b/>
          <w:sz w:val="24"/>
          <w:szCs w:val="24"/>
        </w:rPr>
      </w:pPr>
    </w:p>
    <w:p w:rsidR="00C22F90" w:rsidRDefault="00C22F90" w:rsidP="00DE20F7">
      <w:pPr>
        <w:jc w:val="both"/>
        <w:rPr>
          <w:b/>
          <w:sz w:val="24"/>
          <w:szCs w:val="24"/>
        </w:rPr>
      </w:pPr>
    </w:p>
    <w:p w:rsidR="00C22F90" w:rsidRPr="00C22F90" w:rsidRDefault="00C22F90" w:rsidP="00F6357B">
      <w:pPr>
        <w:autoSpaceDE w:val="0"/>
        <w:autoSpaceDN w:val="0"/>
        <w:adjustRightInd w:val="0"/>
        <w:spacing w:after="0" w:line="240" w:lineRule="auto"/>
        <w:jc w:val="center"/>
        <w:rPr>
          <w:rFonts w:ascii="Arial" w:hAnsi="Arial" w:cs="Arial"/>
          <w:color w:val="000000"/>
          <w:sz w:val="24"/>
          <w:szCs w:val="24"/>
        </w:rPr>
      </w:pPr>
    </w:p>
    <w:p w:rsidR="00C22F90" w:rsidRPr="00C22F90" w:rsidRDefault="00D40898" w:rsidP="00F6357B">
      <w:pPr>
        <w:jc w:val="center"/>
        <w:rPr>
          <w:b/>
          <w:sz w:val="32"/>
          <w:szCs w:val="24"/>
        </w:rPr>
      </w:pPr>
      <w:r>
        <w:rPr>
          <w:rFonts w:ascii="Arial" w:hAnsi="Arial" w:cs="Arial"/>
          <w:b/>
          <w:bCs/>
          <w:color w:val="000000"/>
          <w:sz w:val="28"/>
          <w:szCs w:val="23"/>
        </w:rPr>
        <w:t xml:space="preserve">GUIA PARA LA GESTION </w:t>
      </w:r>
      <w:r w:rsidR="00C22F90" w:rsidRPr="00C22F90">
        <w:rPr>
          <w:rFonts w:ascii="Arial" w:hAnsi="Arial" w:cs="Arial"/>
          <w:b/>
          <w:bCs/>
          <w:color w:val="000000"/>
          <w:sz w:val="28"/>
          <w:szCs w:val="23"/>
        </w:rPr>
        <w:t>DE RIESGOS</w:t>
      </w:r>
    </w:p>
    <w:p w:rsidR="00C22F90" w:rsidRDefault="00C22F90" w:rsidP="00F6357B">
      <w:pPr>
        <w:jc w:val="center"/>
        <w:rPr>
          <w:b/>
          <w:sz w:val="24"/>
          <w:szCs w:val="24"/>
        </w:rPr>
      </w:pPr>
    </w:p>
    <w:p w:rsidR="00C22F90" w:rsidRDefault="00C22F90" w:rsidP="00F6357B">
      <w:pPr>
        <w:jc w:val="center"/>
        <w:rPr>
          <w:b/>
          <w:sz w:val="24"/>
          <w:szCs w:val="24"/>
        </w:rPr>
      </w:pPr>
    </w:p>
    <w:p w:rsidR="00C22F90" w:rsidRDefault="00C22F90" w:rsidP="00F6357B">
      <w:pPr>
        <w:jc w:val="center"/>
        <w:rPr>
          <w:b/>
          <w:sz w:val="24"/>
          <w:szCs w:val="24"/>
        </w:rPr>
      </w:pPr>
    </w:p>
    <w:p w:rsidR="00C22F90" w:rsidRDefault="00C22F90" w:rsidP="00F6357B">
      <w:pPr>
        <w:jc w:val="center"/>
        <w:rPr>
          <w:b/>
          <w:sz w:val="24"/>
          <w:szCs w:val="24"/>
        </w:rPr>
      </w:pPr>
    </w:p>
    <w:p w:rsidR="00C22F90" w:rsidRDefault="00C22F90" w:rsidP="00F6357B">
      <w:pPr>
        <w:jc w:val="center"/>
        <w:rPr>
          <w:b/>
          <w:sz w:val="24"/>
          <w:szCs w:val="24"/>
        </w:rPr>
      </w:pPr>
    </w:p>
    <w:p w:rsidR="00C22F90" w:rsidRPr="00C22F90" w:rsidRDefault="00C22F90" w:rsidP="00F6357B">
      <w:pPr>
        <w:jc w:val="center"/>
        <w:rPr>
          <w:b/>
          <w:sz w:val="28"/>
          <w:szCs w:val="24"/>
        </w:rPr>
      </w:pPr>
      <w:r w:rsidRPr="00C22F90">
        <w:rPr>
          <w:b/>
          <w:sz w:val="28"/>
          <w:szCs w:val="24"/>
        </w:rPr>
        <w:t>CORPORACION AUTONOMA REGIONAL DEL ATLANTICO C.R.A.</w:t>
      </w:r>
    </w:p>
    <w:p w:rsidR="00C22F90" w:rsidRDefault="00C22F90" w:rsidP="00F6357B">
      <w:pPr>
        <w:jc w:val="center"/>
        <w:rPr>
          <w:b/>
          <w:sz w:val="24"/>
          <w:szCs w:val="24"/>
        </w:rPr>
      </w:pPr>
    </w:p>
    <w:p w:rsidR="00C22F90" w:rsidRDefault="00C22F90" w:rsidP="00F6357B">
      <w:pPr>
        <w:jc w:val="center"/>
        <w:rPr>
          <w:b/>
          <w:sz w:val="24"/>
          <w:szCs w:val="24"/>
        </w:rPr>
      </w:pPr>
    </w:p>
    <w:p w:rsidR="00C22F90" w:rsidRDefault="00C22F90" w:rsidP="00F6357B">
      <w:pPr>
        <w:jc w:val="center"/>
        <w:rPr>
          <w:b/>
          <w:sz w:val="24"/>
          <w:szCs w:val="24"/>
        </w:rPr>
      </w:pPr>
    </w:p>
    <w:p w:rsidR="00C22F90" w:rsidRDefault="00C22F90" w:rsidP="00F6357B">
      <w:pPr>
        <w:jc w:val="center"/>
        <w:rPr>
          <w:b/>
          <w:sz w:val="24"/>
          <w:szCs w:val="24"/>
        </w:rPr>
      </w:pPr>
    </w:p>
    <w:p w:rsidR="00C22F90" w:rsidRDefault="00C22F90" w:rsidP="00F6357B">
      <w:pPr>
        <w:jc w:val="center"/>
        <w:rPr>
          <w:b/>
          <w:sz w:val="24"/>
          <w:szCs w:val="24"/>
        </w:rPr>
      </w:pPr>
    </w:p>
    <w:p w:rsidR="00C22F90" w:rsidRDefault="00C22F90" w:rsidP="00F6357B">
      <w:pPr>
        <w:jc w:val="center"/>
        <w:rPr>
          <w:b/>
          <w:sz w:val="24"/>
          <w:szCs w:val="24"/>
        </w:rPr>
      </w:pPr>
    </w:p>
    <w:p w:rsidR="00C22F90" w:rsidRDefault="00C22F90" w:rsidP="00F6357B">
      <w:pPr>
        <w:jc w:val="center"/>
        <w:rPr>
          <w:b/>
          <w:sz w:val="24"/>
          <w:szCs w:val="24"/>
        </w:rPr>
      </w:pPr>
    </w:p>
    <w:p w:rsidR="00C22F90" w:rsidRDefault="00C22F90" w:rsidP="00F6357B">
      <w:pPr>
        <w:jc w:val="center"/>
        <w:rPr>
          <w:b/>
          <w:sz w:val="24"/>
          <w:szCs w:val="24"/>
        </w:rPr>
      </w:pPr>
    </w:p>
    <w:p w:rsidR="00C22F90" w:rsidRPr="00C22F90" w:rsidRDefault="00C22F90" w:rsidP="00F6357B">
      <w:pPr>
        <w:jc w:val="center"/>
        <w:rPr>
          <w:b/>
          <w:sz w:val="28"/>
          <w:szCs w:val="24"/>
        </w:rPr>
      </w:pPr>
      <w:r w:rsidRPr="00C22F90">
        <w:rPr>
          <w:b/>
          <w:sz w:val="28"/>
          <w:szCs w:val="24"/>
        </w:rPr>
        <w:t>BARANQUILLA - ATLANTICO</w:t>
      </w:r>
    </w:p>
    <w:p w:rsidR="00C22F90" w:rsidRPr="00C22F90" w:rsidRDefault="00C22F90" w:rsidP="00F6357B">
      <w:pPr>
        <w:jc w:val="center"/>
        <w:rPr>
          <w:b/>
          <w:sz w:val="28"/>
          <w:szCs w:val="24"/>
        </w:rPr>
      </w:pPr>
      <w:r w:rsidRPr="00C22F90">
        <w:rPr>
          <w:b/>
          <w:sz w:val="28"/>
          <w:szCs w:val="24"/>
        </w:rPr>
        <w:t>2018</w:t>
      </w:r>
    </w:p>
    <w:p w:rsidR="00C22F90" w:rsidRDefault="00C22F90" w:rsidP="00F6357B">
      <w:pPr>
        <w:jc w:val="center"/>
        <w:rPr>
          <w:b/>
          <w:sz w:val="24"/>
          <w:szCs w:val="24"/>
        </w:rPr>
      </w:pPr>
    </w:p>
    <w:p w:rsidR="009A4F1D" w:rsidRDefault="009A4F1D" w:rsidP="00DE20F7">
      <w:pPr>
        <w:jc w:val="both"/>
        <w:rPr>
          <w:b/>
          <w:sz w:val="24"/>
          <w:szCs w:val="24"/>
        </w:rPr>
      </w:pPr>
    </w:p>
    <w:p w:rsidR="0063604E" w:rsidRDefault="0063604E" w:rsidP="005176C4">
      <w:pPr>
        <w:jc w:val="center"/>
        <w:rPr>
          <w:b/>
          <w:sz w:val="28"/>
          <w:szCs w:val="24"/>
        </w:rPr>
      </w:pPr>
      <w:r>
        <w:rPr>
          <w:b/>
          <w:sz w:val="28"/>
          <w:szCs w:val="24"/>
        </w:rPr>
        <w:lastRenderedPageBreak/>
        <w:t>TABLA DE CONTENIDO</w:t>
      </w:r>
    </w:p>
    <w:p w:rsidR="0063604E" w:rsidRDefault="0063604E" w:rsidP="00DE20F7">
      <w:pPr>
        <w:pStyle w:val="Default"/>
        <w:numPr>
          <w:ilvl w:val="0"/>
          <w:numId w:val="1"/>
        </w:numPr>
        <w:jc w:val="both"/>
        <w:rPr>
          <w:b/>
          <w:bCs/>
          <w:sz w:val="22"/>
          <w:szCs w:val="22"/>
        </w:rPr>
      </w:pPr>
      <w:r>
        <w:rPr>
          <w:b/>
          <w:bCs/>
          <w:sz w:val="22"/>
          <w:szCs w:val="22"/>
        </w:rPr>
        <w:t>INTRODUCCIÓN</w:t>
      </w:r>
    </w:p>
    <w:p w:rsidR="0063604E" w:rsidRDefault="0063604E" w:rsidP="00DE20F7">
      <w:pPr>
        <w:pStyle w:val="Default"/>
        <w:ind w:left="720"/>
        <w:jc w:val="both"/>
        <w:rPr>
          <w:b/>
          <w:bCs/>
          <w:sz w:val="22"/>
          <w:szCs w:val="22"/>
        </w:rPr>
      </w:pPr>
    </w:p>
    <w:p w:rsidR="0063604E" w:rsidRPr="00E81431" w:rsidRDefault="0063604E" w:rsidP="00DE20F7">
      <w:pPr>
        <w:pStyle w:val="Default"/>
        <w:numPr>
          <w:ilvl w:val="0"/>
          <w:numId w:val="1"/>
        </w:numPr>
        <w:jc w:val="both"/>
        <w:rPr>
          <w:b/>
          <w:sz w:val="22"/>
          <w:szCs w:val="22"/>
        </w:rPr>
      </w:pPr>
      <w:r w:rsidRPr="00AF5A85">
        <w:rPr>
          <w:b/>
          <w:bCs/>
          <w:sz w:val="22"/>
          <w:szCs w:val="22"/>
        </w:rPr>
        <w:t xml:space="preserve">OBJETIVOS </w:t>
      </w:r>
    </w:p>
    <w:p w:rsidR="0063604E" w:rsidRDefault="0063604E" w:rsidP="00DE20F7">
      <w:pPr>
        <w:pStyle w:val="Default"/>
        <w:numPr>
          <w:ilvl w:val="1"/>
          <w:numId w:val="1"/>
        </w:numPr>
        <w:jc w:val="both"/>
        <w:rPr>
          <w:b/>
          <w:bCs/>
          <w:sz w:val="22"/>
          <w:szCs w:val="22"/>
        </w:rPr>
      </w:pPr>
      <w:r w:rsidRPr="00AF5A85">
        <w:rPr>
          <w:b/>
          <w:bCs/>
          <w:sz w:val="22"/>
          <w:szCs w:val="22"/>
        </w:rPr>
        <w:t xml:space="preserve">GENERALES </w:t>
      </w:r>
    </w:p>
    <w:p w:rsidR="0063604E" w:rsidRDefault="0063604E" w:rsidP="00DE20F7">
      <w:pPr>
        <w:pStyle w:val="Default"/>
        <w:numPr>
          <w:ilvl w:val="1"/>
          <w:numId w:val="1"/>
        </w:numPr>
        <w:jc w:val="both"/>
        <w:rPr>
          <w:b/>
          <w:bCs/>
          <w:sz w:val="22"/>
          <w:szCs w:val="22"/>
        </w:rPr>
      </w:pPr>
      <w:r>
        <w:rPr>
          <w:b/>
          <w:bCs/>
          <w:sz w:val="22"/>
          <w:szCs w:val="22"/>
        </w:rPr>
        <w:t>ESPECIFICOS</w:t>
      </w:r>
      <w:r w:rsidRPr="00AF5A85">
        <w:rPr>
          <w:b/>
          <w:bCs/>
          <w:sz w:val="22"/>
          <w:szCs w:val="22"/>
        </w:rPr>
        <w:t xml:space="preserve"> </w:t>
      </w:r>
    </w:p>
    <w:p w:rsidR="0063604E" w:rsidRDefault="0063604E" w:rsidP="00DE20F7">
      <w:pPr>
        <w:pStyle w:val="Default"/>
        <w:ind w:left="1080"/>
        <w:jc w:val="both"/>
        <w:rPr>
          <w:b/>
          <w:bCs/>
          <w:sz w:val="22"/>
          <w:szCs w:val="22"/>
        </w:rPr>
      </w:pPr>
    </w:p>
    <w:p w:rsidR="0063604E" w:rsidRPr="0063604E" w:rsidRDefault="0063604E" w:rsidP="00DE20F7">
      <w:pPr>
        <w:pStyle w:val="Default"/>
        <w:numPr>
          <w:ilvl w:val="0"/>
          <w:numId w:val="1"/>
        </w:numPr>
        <w:spacing w:line="360" w:lineRule="auto"/>
        <w:jc w:val="both"/>
        <w:rPr>
          <w:b/>
          <w:sz w:val="22"/>
          <w:szCs w:val="22"/>
        </w:rPr>
      </w:pPr>
      <w:r>
        <w:rPr>
          <w:b/>
          <w:bCs/>
          <w:sz w:val="22"/>
          <w:szCs w:val="22"/>
        </w:rPr>
        <w:t>ALCANCE</w:t>
      </w:r>
    </w:p>
    <w:p w:rsidR="0063604E" w:rsidRPr="0063604E" w:rsidRDefault="0063604E" w:rsidP="00DE20F7">
      <w:pPr>
        <w:pStyle w:val="Default"/>
        <w:numPr>
          <w:ilvl w:val="0"/>
          <w:numId w:val="1"/>
        </w:numPr>
        <w:spacing w:line="360" w:lineRule="auto"/>
        <w:jc w:val="both"/>
        <w:rPr>
          <w:b/>
          <w:sz w:val="22"/>
          <w:szCs w:val="22"/>
        </w:rPr>
      </w:pPr>
      <w:r>
        <w:rPr>
          <w:b/>
          <w:bCs/>
          <w:sz w:val="22"/>
          <w:szCs w:val="22"/>
        </w:rPr>
        <w:t>OTRAS DISPOSICIONES</w:t>
      </w:r>
    </w:p>
    <w:p w:rsidR="0063604E" w:rsidRPr="00F11E9B" w:rsidRDefault="0063604E" w:rsidP="00DE20F7">
      <w:pPr>
        <w:pStyle w:val="Default"/>
        <w:numPr>
          <w:ilvl w:val="0"/>
          <w:numId w:val="1"/>
        </w:numPr>
        <w:spacing w:line="360" w:lineRule="auto"/>
        <w:jc w:val="both"/>
        <w:rPr>
          <w:b/>
          <w:sz w:val="22"/>
          <w:szCs w:val="22"/>
        </w:rPr>
      </w:pPr>
      <w:r>
        <w:rPr>
          <w:b/>
          <w:bCs/>
          <w:sz w:val="22"/>
          <w:szCs w:val="22"/>
        </w:rPr>
        <w:t>TERMINOS Y DEFINICIONES</w:t>
      </w:r>
    </w:p>
    <w:p w:rsidR="0063604E" w:rsidRPr="00D059B3" w:rsidRDefault="0063604E" w:rsidP="00DE20F7">
      <w:pPr>
        <w:pStyle w:val="Default"/>
        <w:numPr>
          <w:ilvl w:val="0"/>
          <w:numId w:val="1"/>
        </w:numPr>
        <w:jc w:val="both"/>
        <w:rPr>
          <w:b/>
          <w:bCs/>
          <w:sz w:val="22"/>
          <w:szCs w:val="22"/>
        </w:rPr>
      </w:pPr>
      <w:r>
        <w:rPr>
          <w:b/>
          <w:bCs/>
          <w:sz w:val="22"/>
          <w:szCs w:val="22"/>
        </w:rPr>
        <w:t>DESCRIPCIÓN DE ACTIVIDADES DEL MODELO DE ADMINISTRACION INTEGRAL DE RIESGO</w:t>
      </w:r>
    </w:p>
    <w:p w:rsidR="0063604E" w:rsidRDefault="0063604E" w:rsidP="00DE20F7">
      <w:pPr>
        <w:pStyle w:val="Prrafodelista"/>
        <w:numPr>
          <w:ilvl w:val="1"/>
          <w:numId w:val="1"/>
        </w:numPr>
        <w:autoSpaceDE w:val="0"/>
        <w:autoSpaceDN w:val="0"/>
        <w:adjustRightInd w:val="0"/>
        <w:spacing w:after="0" w:line="276" w:lineRule="auto"/>
        <w:jc w:val="both"/>
        <w:rPr>
          <w:rFonts w:ascii="Arial" w:hAnsi="Arial" w:cs="Arial"/>
          <w:b/>
        </w:rPr>
      </w:pPr>
      <w:r w:rsidRPr="006C220D">
        <w:rPr>
          <w:rFonts w:ascii="Arial" w:hAnsi="Arial" w:cs="Arial"/>
          <w:b/>
        </w:rPr>
        <w:t>IDENTIFICACION DEL RIESGO</w:t>
      </w:r>
    </w:p>
    <w:p w:rsidR="0063604E" w:rsidRDefault="0063604E" w:rsidP="00DE20F7">
      <w:pPr>
        <w:pStyle w:val="Prrafodelista"/>
        <w:numPr>
          <w:ilvl w:val="2"/>
          <w:numId w:val="1"/>
        </w:numPr>
        <w:autoSpaceDE w:val="0"/>
        <w:autoSpaceDN w:val="0"/>
        <w:adjustRightInd w:val="0"/>
        <w:spacing w:after="0" w:line="276" w:lineRule="auto"/>
        <w:jc w:val="both"/>
        <w:rPr>
          <w:rFonts w:ascii="Arial" w:hAnsi="Arial" w:cs="Arial"/>
          <w:b/>
        </w:rPr>
      </w:pPr>
      <w:r w:rsidRPr="00EF50BF">
        <w:rPr>
          <w:rFonts w:ascii="Arial" w:hAnsi="Arial" w:cs="Arial"/>
          <w:b/>
        </w:rPr>
        <w:t xml:space="preserve">ESTABLECIMIENTO DEL CONTEXTO </w:t>
      </w:r>
    </w:p>
    <w:p w:rsidR="0063604E" w:rsidRPr="00837969" w:rsidRDefault="0063604E" w:rsidP="00DE20F7">
      <w:pPr>
        <w:pStyle w:val="Prrafodelista"/>
        <w:numPr>
          <w:ilvl w:val="3"/>
          <w:numId w:val="1"/>
        </w:numPr>
        <w:autoSpaceDE w:val="0"/>
        <w:autoSpaceDN w:val="0"/>
        <w:adjustRightInd w:val="0"/>
        <w:spacing w:after="0" w:line="276" w:lineRule="auto"/>
        <w:jc w:val="both"/>
        <w:rPr>
          <w:rFonts w:ascii="Arial" w:hAnsi="Arial" w:cs="Arial"/>
          <w:b/>
        </w:rPr>
      </w:pPr>
      <w:r w:rsidRPr="00837969">
        <w:rPr>
          <w:rFonts w:ascii="Arial" w:hAnsi="Arial" w:cs="Arial"/>
          <w:b/>
        </w:rPr>
        <w:t>CONTEXTO EXTERNO</w:t>
      </w:r>
    </w:p>
    <w:p w:rsidR="0063604E" w:rsidRDefault="0063604E" w:rsidP="00DE20F7">
      <w:pPr>
        <w:pStyle w:val="Prrafodelista"/>
        <w:numPr>
          <w:ilvl w:val="3"/>
          <w:numId w:val="1"/>
        </w:numPr>
        <w:autoSpaceDE w:val="0"/>
        <w:autoSpaceDN w:val="0"/>
        <w:adjustRightInd w:val="0"/>
        <w:spacing w:after="0" w:line="276" w:lineRule="auto"/>
        <w:jc w:val="both"/>
        <w:rPr>
          <w:rFonts w:ascii="Arial" w:hAnsi="Arial" w:cs="Arial"/>
          <w:b/>
        </w:rPr>
      </w:pPr>
      <w:r w:rsidRPr="00EF50BF">
        <w:rPr>
          <w:rFonts w:ascii="Arial" w:hAnsi="Arial" w:cs="Arial"/>
          <w:b/>
        </w:rPr>
        <w:t xml:space="preserve">CONTEXTO </w:t>
      </w:r>
      <w:r>
        <w:rPr>
          <w:rFonts w:ascii="Arial" w:hAnsi="Arial" w:cs="Arial"/>
          <w:b/>
        </w:rPr>
        <w:t>INTERNO</w:t>
      </w:r>
    </w:p>
    <w:p w:rsidR="0063604E" w:rsidRDefault="0063604E" w:rsidP="00DE20F7">
      <w:pPr>
        <w:pStyle w:val="Prrafodelista"/>
        <w:numPr>
          <w:ilvl w:val="3"/>
          <w:numId w:val="1"/>
        </w:numPr>
        <w:autoSpaceDE w:val="0"/>
        <w:autoSpaceDN w:val="0"/>
        <w:adjustRightInd w:val="0"/>
        <w:spacing w:after="0" w:line="276" w:lineRule="auto"/>
        <w:jc w:val="both"/>
        <w:rPr>
          <w:rFonts w:ascii="Arial" w:hAnsi="Arial" w:cs="Arial"/>
          <w:b/>
        </w:rPr>
      </w:pPr>
      <w:r w:rsidRPr="00EF50BF">
        <w:rPr>
          <w:rFonts w:ascii="Arial" w:hAnsi="Arial" w:cs="Arial"/>
          <w:b/>
        </w:rPr>
        <w:t xml:space="preserve">CONTEXTO </w:t>
      </w:r>
      <w:r>
        <w:rPr>
          <w:rFonts w:ascii="Arial" w:hAnsi="Arial" w:cs="Arial"/>
          <w:b/>
        </w:rPr>
        <w:t>DEL PROCESO</w:t>
      </w:r>
    </w:p>
    <w:p w:rsidR="0063604E" w:rsidRPr="00311E1C" w:rsidRDefault="0063604E" w:rsidP="00DE20F7">
      <w:pPr>
        <w:pStyle w:val="Prrafodelista"/>
        <w:numPr>
          <w:ilvl w:val="2"/>
          <w:numId w:val="1"/>
        </w:numPr>
        <w:autoSpaceDE w:val="0"/>
        <w:autoSpaceDN w:val="0"/>
        <w:adjustRightInd w:val="0"/>
        <w:spacing w:after="0" w:line="360" w:lineRule="auto"/>
        <w:jc w:val="both"/>
        <w:rPr>
          <w:rFonts w:ascii="Arial" w:hAnsi="Arial" w:cs="Arial"/>
          <w:b/>
        </w:rPr>
      </w:pPr>
      <w:r w:rsidRPr="00311E1C">
        <w:rPr>
          <w:rFonts w:ascii="Arial" w:hAnsi="Arial" w:cs="Arial"/>
          <w:b/>
        </w:rPr>
        <w:t>IDENTIFICACIÓN Y REGISTRO DEL RIESGO</w:t>
      </w:r>
    </w:p>
    <w:p w:rsidR="0063604E" w:rsidRDefault="0063604E" w:rsidP="00DE20F7">
      <w:pPr>
        <w:pStyle w:val="Prrafodelista"/>
        <w:numPr>
          <w:ilvl w:val="1"/>
          <w:numId w:val="1"/>
        </w:numPr>
        <w:autoSpaceDE w:val="0"/>
        <w:autoSpaceDN w:val="0"/>
        <w:adjustRightInd w:val="0"/>
        <w:spacing w:after="0" w:line="360" w:lineRule="auto"/>
        <w:jc w:val="both"/>
        <w:rPr>
          <w:rFonts w:ascii="Arial" w:hAnsi="Arial" w:cs="Arial"/>
          <w:b/>
        </w:rPr>
      </w:pPr>
      <w:r>
        <w:rPr>
          <w:rFonts w:ascii="Arial" w:hAnsi="Arial" w:cs="Arial"/>
          <w:b/>
        </w:rPr>
        <w:t>ANALISIS DEL RIESGO</w:t>
      </w:r>
    </w:p>
    <w:p w:rsidR="0063604E" w:rsidRPr="00F31D50" w:rsidRDefault="0063604E" w:rsidP="005176C4">
      <w:pPr>
        <w:pStyle w:val="Prrafodelista"/>
        <w:numPr>
          <w:ilvl w:val="2"/>
          <w:numId w:val="1"/>
        </w:numPr>
        <w:autoSpaceDE w:val="0"/>
        <w:autoSpaceDN w:val="0"/>
        <w:adjustRightInd w:val="0"/>
        <w:spacing w:after="0" w:line="240" w:lineRule="auto"/>
        <w:jc w:val="both"/>
        <w:rPr>
          <w:rFonts w:ascii="Arial" w:hAnsi="Arial" w:cs="Arial"/>
          <w:b/>
        </w:rPr>
      </w:pPr>
      <w:r w:rsidRPr="00F31D50">
        <w:rPr>
          <w:rFonts w:ascii="Arial" w:hAnsi="Arial" w:cs="Arial"/>
          <w:b/>
        </w:rPr>
        <w:t>ANALISIS DEL RIESGO</w:t>
      </w:r>
    </w:p>
    <w:p w:rsidR="0063604E" w:rsidRDefault="0063604E" w:rsidP="005176C4">
      <w:pPr>
        <w:pStyle w:val="Prrafodelista"/>
        <w:numPr>
          <w:ilvl w:val="3"/>
          <w:numId w:val="1"/>
        </w:numPr>
        <w:autoSpaceDE w:val="0"/>
        <w:autoSpaceDN w:val="0"/>
        <w:adjustRightInd w:val="0"/>
        <w:spacing w:after="0" w:line="240" w:lineRule="auto"/>
        <w:jc w:val="both"/>
        <w:rPr>
          <w:rFonts w:ascii="Arial" w:hAnsi="Arial" w:cs="Arial"/>
          <w:b/>
        </w:rPr>
      </w:pPr>
      <w:r>
        <w:rPr>
          <w:rFonts w:ascii="Arial" w:hAnsi="Arial" w:cs="Arial"/>
          <w:b/>
        </w:rPr>
        <w:t>D</w:t>
      </w:r>
      <w:r w:rsidRPr="003B33F9">
        <w:rPr>
          <w:rFonts w:ascii="Arial" w:hAnsi="Arial" w:cs="Arial"/>
          <w:b/>
        </w:rPr>
        <w:t xml:space="preserve">ETERMINAR </w:t>
      </w:r>
      <w:r>
        <w:rPr>
          <w:rFonts w:ascii="Arial" w:hAnsi="Arial" w:cs="Arial"/>
          <w:b/>
        </w:rPr>
        <w:t xml:space="preserve">LA </w:t>
      </w:r>
      <w:r w:rsidRPr="003B33F9">
        <w:rPr>
          <w:rFonts w:ascii="Arial" w:hAnsi="Arial" w:cs="Arial"/>
          <w:b/>
        </w:rPr>
        <w:t>PROBABILIDAD</w:t>
      </w:r>
    </w:p>
    <w:p w:rsidR="0063604E" w:rsidRPr="008526E6" w:rsidRDefault="0063604E" w:rsidP="00DE20F7">
      <w:pPr>
        <w:pStyle w:val="Prrafodelista"/>
        <w:numPr>
          <w:ilvl w:val="3"/>
          <w:numId w:val="1"/>
        </w:numPr>
        <w:autoSpaceDE w:val="0"/>
        <w:autoSpaceDN w:val="0"/>
        <w:adjustRightInd w:val="0"/>
        <w:spacing w:after="0" w:line="240" w:lineRule="auto"/>
        <w:jc w:val="both"/>
        <w:rPr>
          <w:rFonts w:ascii="Arial" w:hAnsi="Arial" w:cs="Arial"/>
        </w:rPr>
      </w:pPr>
      <w:r w:rsidRPr="008526E6">
        <w:rPr>
          <w:rFonts w:ascii="Arial" w:hAnsi="Arial" w:cs="Arial"/>
          <w:b/>
        </w:rPr>
        <w:t xml:space="preserve">DETERMINAR EL IMPACTO O CONSECUENCIA </w:t>
      </w:r>
    </w:p>
    <w:p w:rsidR="0063604E" w:rsidRPr="006E784B" w:rsidRDefault="0063604E" w:rsidP="00DE20F7">
      <w:pPr>
        <w:pStyle w:val="Prrafodelista"/>
        <w:numPr>
          <w:ilvl w:val="3"/>
          <w:numId w:val="1"/>
        </w:numPr>
        <w:autoSpaceDE w:val="0"/>
        <w:autoSpaceDN w:val="0"/>
        <w:adjustRightInd w:val="0"/>
        <w:spacing w:after="0" w:line="240" w:lineRule="auto"/>
        <w:jc w:val="both"/>
        <w:rPr>
          <w:rFonts w:ascii="Arial" w:hAnsi="Arial" w:cs="Arial"/>
        </w:rPr>
      </w:pPr>
      <w:r>
        <w:rPr>
          <w:rFonts w:ascii="Arial" w:hAnsi="Arial" w:cs="Arial"/>
          <w:b/>
        </w:rPr>
        <w:t>ESTIMAR EL NIVEL DEL RIESGO INICIAL</w:t>
      </w:r>
    </w:p>
    <w:p w:rsidR="006E784B" w:rsidRPr="008526E6" w:rsidRDefault="006E784B" w:rsidP="00DE20F7">
      <w:pPr>
        <w:pStyle w:val="Prrafodelista"/>
        <w:autoSpaceDE w:val="0"/>
        <w:autoSpaceDN w:val="0"/>
        <w:adjustRightInd w:val="0"/>
        <w:spacing w:after="0" w:line="240" w:lineRule="auto"/>
        <w:ind w:left="1440"/>
        <w:jc w:val="both"/>
        <w:rPr>
          <w:rFonts w:ascii="Arial" w:hAnsi="Arial" w:cs="Arial"/>
        </w:rPr>
      </w:pPr>
    </w:p>
    <w:p w:rsidR="0063604E" w:rsidRDefault="0063604E" w:rsidP="00DE20F7">
      <w:pPr>
        <w:pStyle w:val="Prrafodelista"/>
        <w:numPr>
          <w:ilvl w:val="2"/>
          <w:numId w:val="1"/>
        </w:numPr>
        <w:autoSpaceDE w:val="0"/>
        <w:autoSpaceDN w:val="0"/>
        <w:adjustRightInd w:val="0"/>
        <w:spacing w:after="0" w:line="360" w:lineRule="auto"/>
        <w:jc w:val="both"/>
        <w:rPr>
          <w:rFonts w:ascii="Arial" w:hAnsi="Arial" w:cs="Arial"/>
          <w:b/>
        </w:rPr>
      </w:pPr>
      <w:r>
        <w:rPr>
          <w:rFonts w:ascii="Arial" w:hAnsi="Arial" w:cs="Arial"/>
          <w:b/>
        </w:rPr>
        <w:t>VALORACION DEL RIESGO</w:t>
      </w:r>
    </w:p>
    <w:p w:rsidR="0063604E" w:rsidRPr="003E77FE" w:rsidRDefault="0063604E" w:rsidP="00DE20F7">
      <w:pPr>
        <w:pStyle w:val="Prrafodelista"/>
        <w:numPr>
          <w:ilvl w:val="1"/>
          <w:numId w:val="1"/>
        </w:numPr>
        <w:autoSpaceDE w:val="0"/>
        <w:autoSpaceDN w:val="0"/>
        <w:adjustRightInd w:val="0"/>
        <w:spacing w:after="0" w:line="360" w:lineRule="auto"/>
        <w:jc w:val="both"/>
        <w:rPr>
          <w:rFonts w:ascii="Arial" w:hAnsi="Arial" w:cs="Arial"/>
          <w:b/>
        </w:rPr>
      </w:pPr>
      <w:r w:rsidRPr="003E77FE">
        <w:rPr>
          <w:rFonts w:ascii="Arial" w:hAnsi="Arial" w:cs="Arial"/>
          <w:b/>
        </w:rPr>
        <w:t>ACCIONES CORRECTIVAS</w:t>
      </w:r>
    </w:p>
    <w:p w:rsidR="0063604E" w:rsidRDefault="0063604E" w:rsidP="00DE20F7">
      <w:pPr>
        <w:pStyle w:val="Prrafodelista"/>
        <w:numPr>
          <w:ilvl w:val="1"/>
          <w:numId w:val="1"/>
        </w:numPr>
        <w:autoSpaceDE w:val="0"/>
        <w:autoSpaceDN w:val="0"/>
        <w:adjustRightInd w:val="0"/>
        <w:spacing w:after="0" w:line="360" w:lineRule="auto"/>
        <w:jc w:val="both"/>
        <w:rPr>
          <w:rFonts w:ascii="Arial" w:hAnsi="Arial" w:cs="Arial"/>
          <w:b/>
        </w:rPr>
      </w:pPr>
      <w:r w:rsidRPr="003E77FE">
        <w:rPr>
          <w:rFonts w:ascii="Arial" w:hAnsi="Arial" w:cs="Arial"/>
          <w:b/>
        </w:rPr>
        <w:t>ARTICULACIÓN CON EL SISTEMA DE GESTIÓN Y OTROS</w:t>
      </w:r>
    </w:p>
    <w:p w:rsidR="0063604E" w:rsidRPr="006C220D" w:rsidRDefault="0063604E" w:rsidP="00DE20F7">
      <w:pPr>
        <w:pStyle w:val="Prrafodelista"/>
        <w:numPr>
          <w:ilvl w:val="1"/>
          <w:numId w:val="1"/>
        </w:numPr>
        <w:autoSpaceDE w:val="0"/>
        <w:autoSpaceDN w:val="0"/>
        <w:adjustRightInd w:val="0"/>
        <w:spacing w:after="0" w:line="360" w:lineRule="auto"/>
        <w:jc w:val="both"/>
        <w:rPr>
          <w:rFonts w:ascii="Arial" w:hAnsi="Arial" w:cs="Arial"/>
          <w:b/>
        </w:rPr>
      </w:pPr>
      <w:r>
        <w:rPr>
          <w:rFonts w:ascii="Arial" w:hAnsi="Arial" w:cs="Arial"/>
          <w:b/>
        </w:rPr>
        <w:t>ELABORACION DEL MAPA DE RIESGO</w:t>
      </w:r>
    </w:p>
    <w:p w:rsidR="0063604E" w:rsidRDefault="0063604E" w:rsidP="00DE20F7">
      <w:pPr>
        <w:pStyle w:val="Prrafodelista"/>
        <w:numPr>
          <w:ilvl w:val="1"/>
          <w:numId w:val="1"/>
        </w:numPr>
        <w:autoSpaceDE w:val="0"/>
        <w:autoSpaceDN w:val="0"/>
        <w:adjustRightInd w:val="0"/>
        <w:spacing w:after="0" w:line="240" w:lineRule="auto"/>
        <w:jc w:val="both"/>
        <w:rPr>
          <w:rFonts w:ascii="Arial" w:hAnsi="Arial" w:cs="Arial"/>
          <w:b/>
        </w:rPr>
      </w:pPr>
      <w:r w:rsidRPr="00CF435B">
        <w:rPr>
          <w:rFonts w:ascii="Arial" w:hAnsi="Arial" w:cs="Arial"/>
          <w:b/>
        </w:rPr>
        <w:t>ALINEACIÓN CON LAS POLÍTICAS DE LUCHA CONTRA LA CORRUPCIÓN Y DE EFICIENCIA ADMINISTRATIVA</w:t>
      </w:r>
    </w:p>
    <w:p w:rsidR="006E784B" w:rsidRPr="00CF435B" w:rsidRDefault="006E784B" w:rsidP="00DE20F7">
      <w:pPr>
        <w:pStyle w:val="Prrafodelista"/>
        <w:autoSpaceDE w:val="0"/>
        <w:autoSpaceDN w:val="0"/>
        <w:adjustRightInd w:val="0"/>
        <w:spacing w:after="0" w:line="240" w:lineRule="auto"/>
        <w:ind w:left="1080"/>
        <w:jc w:val="both"/>
        <w:rPr>
          <w:rFonts w:ascii="Arial" w:hAnsi="Arial" w:cs="Arial"/>
          <w:b/>
        </w:rPr>
      </w:pPr>
    </w:p>
    <w:p w:rsidR="0063604E" w:rsidRDefault="0063604E" w:rsidP="00DE20F7">
      <w:pPr>
        <w:pStyle w:val="Prrafodelista"/>
        <w:numPr>
          <w:ilvl w:val="1"/>
          <w:numId w:val="1"/>
        </w:numPr>
        <w:autoSpaceDE w:val="0"/>
        <w:autoSpaceDN w:val="0"/>
        <w:adjustRightInd w:val="0"/>
        <w:spacing w:after="0" w:line="360" w:lineRule="auto"/>
        <w:jc w:val="both"/>
        <w:rPr>
          <w:rFonts w:ascii="Arial" w:hAnsi="Arial" w:cs="Arial"/>
          <w:b/>
        </w:rPr>
      </w:pPr>
      <w:r>
        <w:rPr>
          <w:rFonts w:ascii="Arial" w:hAnsi="Arial" w:cs="Arial"/>
          <w:b/>
        </w:rPr>
        <w:t>MONITOREO Y REVISION</w:t>
      </w:r>
    </w:p>
    <w:p w:rsidR="0063604E" w:rsidRDefault="0063604E" w:rsidP="00DE20F7">
      <w:pPr>
        <w:pStyle w:val="Default"/>
        <w:numPr>
          <w:ilvl w:val="0"/>
          <w:numId w:val="1"/>
        </w:numPr>
        <w:jc w:val="both"/>
        <w:rPr>
          <w:b/>
          <w:bCs/>
          <w:sz w:val="22"/>
          <w:szCs w:val="22"/>
        </w:rPr>
      </w:pPr>
      <w:r w:rsidRPr="00B90D9A">
        <w:rPr>
          <w:b/>
          <w:bCs/>
          <w:sz w:val="22"/>
          <w:szCs w:val="22"/>
        </w:rPr>
        <w:t>APROBACIÓN Y MODIFICACIONES</w:t>
      </w:r>
    </w:p>
    <w:p w:rsidR="006E784B" w:rsidRPr="00B90D9A" w:rsidRDefault="006E784B" w:rsidP="00DE20F7">
      <w:pPr>
        <w:pStyle w:val="Default"/>
        <w:ind w:left="720"/>
        <w:jc w:val="both"/>
        <w:rPr>
          <w:b/>
          <w:bCs/>
          <w:sz w:val="22"/>
          <w:szCs w:val="22"/>
        </w:rPr>
      </w:pPr>
    </w:p>
    <w:p w:rsidR="0063604E" w:rsidRDefault="0063604E" w:rsidP="00DE20F7">
      <w:pPr>
        <w:pStyle w:val="Default"/>
        <w:numPr>
          <w:ilvl w:val="0"/>
          <w:numId w:val="1"/>
        </w:numPr>
        <w:jc w:val="both"/>
        <w:rPr>
          <w:b/>
          <w:bCs/>
          <w:sz w:val="22"/>
          <w:szCs w:val="22"/>
        </w:rPr>
      </w:pPr>
      <w:r w:rsidRPr="00E149AC">
        <w:rPr>
          <w:b/>
          <w:bCs/>
          <w:sz w:val="22"/>
          <w:szCs w:val="22"/>
        </w:rPr>
        <w:t>VIGENCIA</w:t>
      </w:r>
    </w:p>
    <w:p w:rsidR="006E784B" w:rsidRDefault="006E784B" w:rsidP="00DE20F7">
      <w:pPr>
        <w:pStyle w:val="Default"/>
        <w:ind w:left="720"/>
        <w:jc w:val="both"/>
        <w:rPr>
          <w:b/>
          <w:bCs/>
          <w:sz w:val="22"/>
          <w:szCs w:val="22"/>
        </w:rPr>
      </w:pPr>
    </w:p>
    <w:p w:rsidR="0063604E" w:rsidRDefault="0063604E" w:rsidP="00DE20F7">
      <w:pPr>
        <w:pStyle w:val="Default"/>
        <w:numPr>
          <w:ilvl w:val="0"/>
          <w:numId w:val="1"/>
        </w:numPr>
        <w:jc w:val="both"/>
        <w:rPr>
          <w:b/>
          <w:bCs/>
          <w:sz w:val="22"/>
          <w:szCs w:val="22"/>
        </w:rPr>
      </w:pPr>
      <w:r w:rsidRPr="00BE01FD">
        <w:rPr>
          <w:b/>
          <w:bCs/>
          <w:sz w:val="22"/>
          <w:szCs w:val="22"/>
        </w:rPr>
        <w:t>MECANISMOS DE DIVULGACIÓN</w:t>
      </w:r>
    </w:p>
    <w:p w:rsidR="005176C4" w:rsidRDefault="005176C4" w:rsidP="005176C4">
      <w:pPr>
        <w:pStyle w:val="Prrafodelista"/>
        <w:rPr>
          <w:b/>
          <w:bCs/>
        </w:rPr>
      </w:pPr>
    </w:p>
    <w:p w:rsidR="009B406A" w:rsidRDefault="00AF5A85" w:rsidP="00DE20F7">
      <w:pPr>
        <w:pStyle w:val="Default"/>
        <w:numPr>
          <w:ilvl w:val="0"/>
          <w:numId w:val="25"/>
        </w:numPr>
        <w:spacing w:line="360" w:lineRule="auto"/>
        <w:jc w:val="both"/>
        <w:rPr>
          <w:b/>
          <w:bCs/>
          <w:sz w:val="22"/>
          <w:szCs w:val="22"/>
        </w:rPr>
      </w:pPr>
      <w:r>
        <w:rPr>
          <w:b/>
          <w:bCs/>
          <w:sz w:val="22"/>
          <w:szCs w:val="22"/>
        </w:rPr>
        <w:lastRenderedPageBreak/>
        <w:t>INTRODUCCIÓN</w:t>
      </w:r>
    </w:p>
    <w:p w:rsidR="00AF5A85" w:rsidRPr="00AF5A85" w:rsidRDefault="00AF5A85" w:rsidP="00DE20F7">
      <w:pPr>
        <w:pStyle w:val="Default"/>
        <w:spacing w:line="360" w:lineRule="auto"/>
        <w:jc w:val="both"/>
        <w:rPr>
          <w:b/>
          <w:bCs/>
          <w:sz w:val="22"/>
          <w:szCs w:val="22"/>
        </w:rPr>
      </w:pPr>
    </w:p>
    <w:p w:rsidR="009B406A" w:rsidRPr="00592D33" w:rsidRDefault="00172882" w:rsidP="00DE20F7">
      <w:pPr>
        <w:spacing w:line="360" w:lineRule="auto"/>
        <w:jc w:val="both"/>
        <w:rPr>
          <w:rFonts w:ascii="Arial" w:hAnsi="Arial" w:cs="Arial"/>
        </w:rPr>
      </w:pPr>
      <w:r w:rsidRPr="00592D33">
        <w:rPr>
          <w:rFonts w:ascii="Arial" w:hAnsi="Arial" w:cs="Arial"/>
        </w:rPr>
        <w:t xml:space="preserve">El Riesgo está vinculado con todo el quehacer; se podría afirmar que no hay actividad que deje de incluir el riesgo como una posibilidad. Los riesgos no son sólo de carácter económico, </w:t>
      </w:r>
      <w:r w:rsidR="0020353B" w:rsidRPr="00592D33">
        <w:rPr>
          <w:rFonts w:ascii="Arial" w:hAnsi="Arial" w:cs="Arial"/>
        </w:rPr>
        <w:t xml:space="preserve"> o están únicamente relacionados con entidades financieras o con lo que se ha denominado riesgos profesionales; </w:t>
      </w:r>
      <w:r w:rsidRPr="00592D33">
        <w:rPr>
          <w:rFonts w:ascii="Arial" w:hAnsi="Arial" w:cs="Arial"/>
        </w:rPr>
        <w:t>éstos hacen parte de cualquier gestión que se realice.</w:t>
      </w:r>
      <w:r w:rsidR="00351F7B" w:rsidRPr="001417F5">
        <w:rPr>
          <w:rStyle w:val="Refdenotaalpie"/>
          <w:rFonts w:ascii="Arial" w:hAnsi="Arial" w:cs="Arial"/>
          <w:sz w:val="20"/>
        </w:rPr>
        <w:footnoteReference w:id="1"/>
      </w:r>
    </w:p>
    <w:p w:rsidR="009B406A" w:rsidRPr="00592D33" w:rsidRDefault="00BC1272" w:rsidP="00DE20F7">
      <w:pPr>
        <w:autoSpaceDE w:val="0"/>
        <w:autoSpaceDN w:val="0"/>
        <w:adjustRightInd w:val="0"/>
        <w:spacing w:after="0" w:line="360" w:lineRule="auto"/>
        <w:jc w:val="both"/>
        <w:rPr>
          <w:rFonts w:ascii="Arial" w:hAnsi="Arial" w:cs="Arial"/>
        </w:rPr>
      </w:pPr>
      <w:r w:rsidRPr="00592D33">
        <w:rPr>
          <w:rFonts w:ascii="Arial" w:hAnsi="Arial" w:cs="Arial"/>
        </w:rPr>
        <w:t xml:space="preserve">Por lo anterior y teniendo en cuenta que todas que todas las organizaciones independientemente de su </w:t>
      </w:r>
      <w:r w:rsidR="000A2277" w:rsidRPr="00592D33">
        <w:rPr>
          <w:rFonts w:ascii="Arial" w:hAnsi="Arial" w:cs="Arial"/>
        </w:rPr>
        <w:t xml:space="preserve">tamaño y  </w:t>
      </w:r>
      <w:r w:rsidRPr="00592D33">
        <w:rPr>
          <w:rFonts w:ascii="Arial" w:hAnsi="Arial" w:cs="Arial"/>
        </w:rPr>
        <w:t>naturaleza</w:t>
      </w:r>
      <w:r w:rsidR="000A2277" w:rsidRPr="00592D33">
        <w:rPr>
          <w:rFonts w:ascii="Arial" w:hAnsi="Arial" w:cs="Arial"/>
        </w:rPr>
        <w:t xml:space="preserve"> </w:t>
      </w:r>
      <w:r w:rsidRPr="00592D33">
        <w:rPr>
          <w:rFonts w:ascii="Arial" w:hAnsi="Arial" w:cs="Arial"/>
        </w:rPr>
        <w:t xml:space="preserve"> están expuestas a diferentes riesgos o eventos que pueden poner en peligro su existencia, </w:t>
      </w:r>
      <w:r w:rsidR="000A2277" w:rsidRPr="00592D33">
        <w:rPr>
          <w:rFonts w:ascii="Arial" w:hAnsi="Arial" w:cs="Arial"/>
        </w:rPr>
        <w:t>el gobierno nacional introduce en las entidades públicas el concepto de Administración</w:t>
      </w:r>
      <w:r w:rsidR="00D40898">
        <w:rPr>
          <w:rFonts w:ascii="Arial" w:hAnsi="Arial" w:cs="Arial"/>
        </w:rPr>
        <w:t xml:space="preserve"> y/o Gestión</w:t>
      </w:r>
      <w:r w:rsidR="000A2277" w:rsidRPr="00592D33">
        <w:rPr>
          <w:rFonts w:ascii="Arial" w:hAnsi="Arial" w:cs="Arial"/>
        </w:rPr>
        <w:t xml:space="preserve"> de Riesgo</w:t>
      </w:r>
      <w:r w:rsidR="00D40898">
        <w:rPr>
          <w:rFonts w:ascii="Arial" w:hAnsi="Arial" w:cs="Arial"/>
        </w:rPr>
        <w:t>s</w:t>
      </w:r>
      <w:r w:rsidR="000A2277" w:rsidRPr="00592D33">
        <w:rPr>
          <w:rFonts w:ascii="Arial" w:hAnsi="Arial" w:cs="Arial"/>
        </w:rPr>
        <w:t>, el cual se define como “</w:t>
      </w:r>
      <w:r w:rsidR="00592D33" w:rsidRPr="00592D33">
        <w:rPr>
          <w:rFonts w:ascii="Arial" w:hAnsi="Arial" w:cs="Arial"/>
          <w:i/>
          <w:iCs/>
        </w:rPr>
        <w:t>Un proceso efectuado por la Alta Dirección de la entidad y por todo el personal para proporcionar a la administración un aseguramiento razonable con respecto al logro de los objetivos. El enfoque de riesgos no se determina solamente con el uso de la metodología, sino logrando que la evaluación de los riesgos se convierta en una parte natural del proceso de planeación</w:t>
      </w:r>
      <w:r w:rsidR="00592D33" w:rsidRPr="007A6FC5">
        <w:rPr>
          <w:rFonts w:ascii="Arial" w:hAnsi="Arial" w:cs="Arial"/>
          <w:i/>
          <w:iCs/>
          <w:sz w:val="20"/>
        </w:rPr>
        <w:t>”</w:t>
      </w:r>
      <w:r w:rsidR="00592D33" w:rsidRPr="001417F5">
        <w:rPr>
          <w:rStyle w:val="Refdenotaalpie"/>
          <w:rFonts w:ascii="Arial" w:hAnsi="Arial" w:cs="Arial"/>
          <w:i/>
          <w:iCs/>
          <w:sz w:val="20"/>
        </w:rPr>
        <w:footnoteReference w:id="2"/>
      </w:r>
    </w:p>
    <w:p w:rsidR="007A6FC5" w:rsidRDefault="007A6FC5" w:rsidP="00DE20F7">
      <w:pPr>
        <w:autoSpaceDE w:val="0"/>
        <w:autoSpaceDN w:val="0"/>
        <w:adjustRightInd w:val="0"/>
        <w:spacing w:after="0" w:line="360" w:lineRule="auto"/>
        <w:jc w:val="both"/>
        <w:rPr>
          <w:rFonts w:ascii="Arial" w:hAnsi="Arial" w:cs="Arial"/>
        </w:rPr>
      </w:pPr>
    </w:p>
    <w:p w:rsidR="00351F7B" w:rsidRPr="00592D33" w:rsidRDefault="007A6FC5" w:rsidP="00DE20F7">
      <w:pPr>
        <w:autoSpaceDE w:val="0"/>
        <w:autoSpaceDN w:val="0"/>
        <w:adjustRightInd w:val="0"/>
        <w:spacing w:after="0" w:line="360" w:lineRule="auto"/>
        <w:jc w:val="both"/>
        <w:rPr>
          <w:rFonts w:ascii="Arial" w:hAnsi="Arial" w:cs="Arial"/>
        </w:rPr>
      </w:pPr>
      <w:r w:rsidRPr="007A6FC5">
        <w:rPr>
          <w:rFonts w:ascii="Arial" w:hAnsi="Arial" w:cs="Arial"/>
        </w:rPr>
        <w:t>El presente documento recoge la política y una metodología para que la</w:t>
      </w:r>
      <w:r>
        <w:rPr>
          <w:rFonts w:ascii="Arial" w:hAnsi="Arial" w:cs="Arial"/>
        </w:rPr>
        <w:t xml:space="preserve"> corporación </w:t>
      </w:r>
      <w:r w:rsidRPr="007A6FC5">
        <w:rPr>
          <w:rFonts w:ascii="Arial" w:hAnsi="Arial" w:cs="Arial"/>
        </w:rPr>
        <w:t xml:space="preserve"> adopte formalmente la gestión de sus riesgos, es decir el proceso de</w:t>
      </w:r>
      <w:r>
        <w:rPr>
          <w:rFonts w:ascii="Arial" w:hAnsi="Arial" w:cs="Arial"/>
        </w:rPr>
        <w:t xml:space="preserve"> </w:t>
      </w:r>
      <w:r w:rsidRPr="007A6FC5">
        <w:rPr>
          <w:rFonts w:ascii="Arial" w:hAnsi="Arial" w:cs="Arial"/>
        </w:rPr>
        <w:t>identificarlos, evaluarlos, ponderar su impacto, mitigarlos y monitorearlos, todo</w:t>
      </w:r>
      <w:r>
        <w:rPr>
          <w:rFonts w:ascii="Arial" w:hAnsi="Arial" w:cs="Arial"/>
        </w:rPr>
        <w:t xml:space="preserve"> </w:t>
      </w:r>
      <w:r w:rsidRPr="007A6FC5">
        <w:rPr>
          <w:rFonts w:ascii="Arial" w:hAnsi="Arial" w:cs="Arial"/>
        </w:rPr>
        <w:t>ello con el fin d</w:t>
      </w:r>
      <w:r>
        <w:rPr>
          <w:rFonts w:ascii="Arial" w:hAnsi="Arial" w:cs="Arial"/>
        </w:rPr>
        <w:t xml:space="preserve">e mejorar la toma de decisiones, lograr sus objetivos y </w:t>
      </w:r>
      <w:r w:rsidR="00C90F31">
        <w:rPr>
          <w:rFonts w:ascii="Arial" w:hAnsi="Arial" w:cs="Arial"/>
        </w:rPr>
        <w:t>cumplir las ordenanzas del estado.</w:t>
      </w:r>
    </w:p>
    <w:p w:rsidR="00351F7B" w:rsidRPr="007A6FC5" w:rsidRDefault="00351F7B" w:rsidP="00DE20F7">
      <w:pPr>
        <w:autoSpaceDE w:val="0"/>
        <w:autoSpaceDN w:val="0"/>
        <w:adjustRightInd w:val="0"/>
        <w:spacing w:after="0" w:line="360" w:lineRule="auto"/>
        <w:jc w:val="both"/>
        <w:rPr>
          <w:rFonts w:ascii="Arial" w:hAnsi="Arial" w:cs="Arial"/>
        </w:rPr>
      </w:pPr>
    </w:p>
    <w:p w:rsidR="00351F7B" w:rsidRDefault="00351F7B" w:rsidP="00DE20F7">
      <w:pPr>
        <w:spacing w:line="360" w:lineRule="auto"/>
        <w:jc w:val="both"/>
      </w:pPr>
    </w:p>
    <w:p w:rsidR="00351F7B" w:rsidRDefault="00351F7B" w:rsidP="00DE20F7">
      <w:pPr>
        <w:spacing w:line="360" w:lineRule="auto"/>
        <w:jc w:val="both"/>
      </w:pPr>
    </w:p>
    <w:p w:rsidR="00351F7B" w:rsidRDefault="00351F7B" w:rsidP="00DE20F7">
      <w:pPr>
        <w:jc w:val="both"/>
      </w:pPr>
    </w:p>
    <w:p w:rsidR="005176C4" w:rsidRDefault="005176C4" w:rsidP="00DE20F7">
      <w:pPr>
        <w:jc w:val="both"/>
      </w:pPr>
    </w:p>
    <w:p w:rsidR="00AF5A85" w:rsidRPr="00E81431" w:rsidRDefault="00AF5A85" w:rsidP="00DE20F7">
      <w:pPr>
        <w:pStyle w:val="Default"/>
        <w:numPr>
          <w:ilvl w:val="0"/>
          <w:numId w:val="25"/>
        </w:numPr>
        <w:jc w:val="both"/>
        <w:rPr>
          <w:b/>
          <w:sz w:val="22"/>
          <w:szCs w:val="22"/>
        </w:rPr>
      </w:pPr>
      <w:r w:rsidRPr="00AF5A85">
        <w:rPr>
          <w:b/>
          <w:bCs/>
          <w:sz w:val="22"/>
          <w:szCs w:val="22"/>
        </w:rPr>
        <w:lastRenderedPageBreak/>
        <w:t xml:space="preserve"> OBJETIVOS </w:t>
      </w:r>
    </w:p>
    <w:p w:rsidR="00AF5A85" w:rsidRDefault="00AF5A85" w:rsidP="00DE20F7">
      <w:pPr>
        <w:pStyle w:val="Default"/>
        <w:jc w:val="both"/>
        <w:rPr>
          <w:sz w:val="22"/>
          <w:szCs w:val="22"/>
        </w:rPr>
      </w:pPr>
    </w:p>
    <w:p w:rsidR="00AF5A85" w:rsidRPr="00AF5A85" w:rsidRDefault="00AF5A85" w:rsidP="00DE20F7">
      <w:pPr>
        <w:pStyle w:val="Default"/>
        <w:jc w:val="both"/>
        <w:rPr>
          <w:sz w:val="22"/>
          <w:szCs w:val="22"/>
        </w:rPr>
      </w:pPr>
    </w:p>
    <w:p w:rsidR="00AF5A85" w:rsidRDefault="00AF5A85" w:rsidP="00DE20F7">
      <w:pPr>
        <w:pStyle w:val="Default"/>
        <w:numPr>
          <w:ilvl w:val="1"/>
          <w:numId w:val="25"/>
        </w:numPr>
        <w:ind w:left="567" w:hanging="567"/>
        <w:jc w:val="both"/>
        <w:rPr>
          <w:b/>
          <w:bCs/>
          <w:sz w:val="22"/>
          <w:szCs w:val="22"/>
        </w:rPr>
      </w:pPr>
      <w:r w:rsidRPr="00AF5A85">
        <w:rPr>
          <w:b/>
          <w:bCs/>
          <w:sz w:val="22"/>
          <w:szCs w:val="22"/>
        </w:rPr>
        <w:t xml:space="preserve">GENERALES </w:t>
      </w:r>
    </w:p>
    <w:p w:rsidR="002826F5" w:rsidRPr="00AF5A85" w:rsidRDefault="002826F5" w:rsidP="00DE20F7">
      <w:pPr>
        <w:pStyle w:val="Default"/>
        <w:ind w:left="1080"/>
        <w:jc w:val="both"/>
        <w:rPr>
          <w:sz w:val="22"/>
          <w:szCs w:val="22"/>
        </w:rPr>
      </w:pPr>
    </w:p>
    <w:p w:rsidR="00351F7B" w:rsidRDefault="00AF5A85" w:rsidP="00DE20F7">
      <w:pPr>
        <w:spacing w:line="360" w:lineRule="auto"/>
        <w:jc w:val="both"/>
        <w:rPr>
          <w:rFonts w:ascii="Arial" w:hAnsi="Arial" w:cs="Arial"/>
        </w:rPr>
      </w:pPr>
      <w:r w:rsidRPr="00AF5A85">
        <w:rPr>
          <w:rFonts w:ascii="Arial" w:hAnsi="Arial" w:cs="Arial"/>
        </w:rPr>
        <w:t xml:space="preserve">Facilitar el cumplimiento de los objetivos institucionales de </w:t>
      </w:r>
      <w:r w:rsidR="002826F5">
        <w:rPr>
          <w:rFonts w:ascii="Arial" w:hAnsi="Arial" w:cs="Arial"/>
        </w:rPr>
        <w:t xml:space="preserve">la corporación </w:t>
      </w:r>
      <w:r w:rsidRPr="00AF5A85">
        <w:rPr>
          <w:rFonts w:ascii="Arial" w:hAnsi="Arial" w:cs="Arial"/>
        </w:rPr>
        <w:t>a través de la prevención y administración de los riesgos.</w:t>
      </w:r>
    </w:p>
    <w:p w:rsidR="00BB6753" w:rsidRPr="00AF5A85" w:rsidRDefault="00BB6753" w:rsidP="00DE20F7">
      <w:pPr>
        <w:spacing w:line="360" w:lineRule="auto"/>
        <w:jc w:val="both"/>
        <w:rPr>
          <w:rFonts w:ascii="Arial" w:hAnsi="Arial" w:cs="Arial"/>
        </w:rPr>
      </w:pPr>
    </w:p>
    <w:p w:rsidR="002826F5" w:rsidRDefault="002826F5" w:rsidP="00DE20F7">
      <w:pPr>
        <w:pStyle w:val="Default"/>
        <w:numPr>
          <w:ilvl w:val="1"/>
          <w:numId w:val="25"/>
        </w:numPr>
        <w:ind w:left="567" w:hanging="567"/>
        <w:jc w:val="both"/>
        <w:rPr>
          <w:b/>
          <w:bCs/>
          <w:sz w:val="22"/>
          <w:szCs w:val="22"/>
        </w:rPr>
      </w:pPr>
      <w:r>
        <w:rPr>
          <w:b/>
          <w:bCs/>
          <w:sz w:val="22"/>
          <w:szCs w:val="22"/>
        </w:rPr>
        <w:t>ESPECIFICOS</w:t>
      </w:r>
      <w:r w:rsidRPr="00AF5A85">
        <w:rPr>
          <w:b/>
          <w:bCs/>
          <w:sz w:val="22"/>
          <w:szCs w:val="22"/>
        </w:rPr>
        <w:t xml:space="preserve"> </w:t>
      </w:r>
    </w:p>
    <w:p w:rsidR="00BB6753" w:rsidRDefault="00BB6753" w:rsidP="00DE20F7">
      <w:pPr>
        <w:pStyle w:val="Default"/>
        <w:ind w:left="567"/>
        <w:jc w:val="both"/>
        <w:rPr>
          <w:b/>
          <w:bCs/>
          <w:sz w:val="22"/>
          <w:szCs w:val="22"/>
        </w:rPr>
      </w:pPr>
    </w:p>
    <w:p w:rsidR="002826F5" w:rsidRPr="00AF5A85" w:rsidRDefault="002826F5" w:rsidP="00DE20F7">
      <w:pPr>
        <w:pStyle w:val="Default"/>
        <w:ind w:left="1080"/>
        <w:jc w:val="both"/>
        <w:rPr>
          <w:sz w:val="22"/>
          <w:szCs w:val="22"/>
        </w:rPr>
      </w:pPr>
    </w:p>
    <w:p w:rsidR="001737D6" w:rsidRDefault="001737D6" w:rsidP="00DE20F7">
      <w:pPr>
        <w:pStyle w:val="Prrafodelista"/>
        <w:numPr>
          <w:ilvl w:val="0"/>
          <w:numId w:val="2"/>
        </w:numPr>
        <w:spacing w:line="360" w:lineRule="auto"/>
        <w:ind w:left="426" w:hanging="426"/>
        <w:jc w:val="both"/>
        <w:rPr>
          <w:rFonts w:ascii="Arial" w:hAnsi="Arial" w:cs="Arial"/>
        </w:rPr>
      </w:pPr>
      <w:r w:rsidRPr="001737D6">
        <w:rPr>
          <w:rFonts w:ascii="Arial" w:hAnsi="Arial" w:cs="Arial"/>
        </w:rPr>
        <w:t>Ser consciente de la necesidad de identificar y tratar los riesgos en todos los niveles de la entidad.</w:t>
      </w:r>
    </w:p>
    <w:p w:rsidR="00DE20F7" w:rsidRDefault="00DE20F7" w:rsidP="00DE20F7">
      <w:pPr>
        <w:pStyle w:val="Prrafodelista"/>
        <w:spacing w:line="360" w:lineRule="auto"/>
        <w:ind w:left="426"/>
        <w:jc w:val="both"/>
        <w:rPr>
          <w:rFonts w:ascii="Arial" w:hAnsi="Arial" w:cs="Arial"/>
        </w:rPr>
      </w:pPr>
    </w:p>
    <w:p w:rsidR="001737D6" w:rsidRPr="00BB6753" w:rsidRDefault="001737D6" w:rsidP="00DE20F7">
      <w:pPr>
        <w:pStyle w:val="Prrafodelista"/>
        <w:numPr>
          <w:ilvl w:val="0"/>
          <w:numId w:val="2"/>
        </w:numPr>
        <w:spacing w:line="360" w:lineRule="auto"/>
        <w:ind w:left="426" w:hanging="426"/>
        <w:jc w:val="both"/>
        <w:rPr>
          <w:rFonts w:ascii="Arial" w:hAnsi="Arial" w:cs="Arial"/>
        </w:rPr>
      </w:pPr>
      <w:r w:rsidRPr="00BB6753">
        <w:rPr>
          <w:rFonts w:ascii="Arial" w:hAnsi="Arial" w:cs="Arial"/>
        </w:rPr>
        <w:t xml:space="preserve">Involucrar y comprometer a todos los </w:t>
      </w:r>
      <w:r w:rsidR="00BB6753" w:rsidRPr="00BB6753">
        <w:rPr>
          <w:rFonts w:ascii="Arial" w:hAnsi="Arial" w:cs="Arial"/>
        </w:rPr>
        <w:t xml:space="preserve">funcionarios y contratistas </w:t>
      </w:r>
      <w:r w:rsidRPr="00BB6753">
        <w:rPr>
          <w:rFonts w:ascii="Arial" w:hAnsi="Arial" w:cs="Arial"/>
        </w:rPr>
        <w:t>de la</w:t>
      </w:r>
      <w:r w:rsidR="00BB6753" w:rsidRPr="00BB6753">
        <w:rPr>
          <w:rFonts w:ascii="Arial" w:hAnsi="Arial" w:cs="Arial"/>
        </w:rPr>
        <w:t xml:space="preserve"> corporación </w:t>
      </w:r>
      <w:r w:rsidRPr="00BB6753">
        <w:rPr>
          <w:rFonts w:ascii="Arial" w:hAnsi="Arial" w:cs="Arial"/>
        </w:rPr>
        <w:t xml:space="preserve"> en la búsqueda de acciones encaminadas a prevenir y</w:t>
      </w:r>
      <w:r w:rsidR="00BB6753" w:rsidRPr="00BB6753">
        <w:rPr>
          <w:rFonts w:ascii="Arial" w:hAnsi="Arial" w:cs="Arial"/>
        </w:rPr>
        <w:t xml:space="preserve"> </w:t>
      </w:r>
      <w:r w:rsidRPr="00BB6753">
        <w:rPr>
          <w:rFonts w:ascii="Arial" w:hAnsi="Arial" w:cs="Arial"/>
        </w:rPr>
        <w:t>administrar los riesgos.</w:t>
      </w:r>
    </w:p>
    <w:p w:rsidR="00DE20F7" w:rsidRDefault="00DE20F7" w:rsidP="00DE20F7">
      <w:pPr>
        <w:pStyle w:val="Prrafodelista"/>
        <w:spacing w:line="360" w:lineRule="auto"/>
        <w:ind w:left="426"/>
        <w:jc w:val="both"/>
        <w:rPr>
          <w:rFonts w:ascii="Arial" w:hAnsi="Arial" w:cs="Arial"/>
        </w:rPr>
      </w:pPr>
    </w:p>
    <w:p w:rsidR="001737D6" w:rsidRDefault="001737D6" w:rsidP="00DE20F7">
      <w:pPr>
        <w:pStyle w:val="Prrafodelista"/>
        <w:numPr>
          <w:ilvl w:val="0"/>
          <w:numId w:val="2"/>
        </w:numPr>
        <w:spacing w:line="360" w:lineRule="auto"/>
        <w:ind w:left="426" w:hanging="426"/>
        <w:jc w:val="both"/>
        <w:rPr>
          <w:rFonts w:ascii="Arial" w:hAnsi="Arial" w:cs="Arial"/>
        </w:rPr>
      </w:pPr>
      <w:r w:rsidRPr="001737D6">
        <w:rPr>
          <w:rFonts w:ascii="Arial" w:hAnsi="Arial" w:cs="Arial"/>
        </w:rPr>
        <w:t>Cumplir con los requisitos legales y reglamentarios pertinentes.</w:t>
      </w:r>
    </w:p>
    <w:p w:rsidR="00DE20F7" w:rsidRPr="00DE20F7" w:rsidRDefault="00DE20F7" w:rsidP="00DE20F7">
      <w:pPr>
        <w:pStyle w:val="Prrafodelista"/>
        <w:jc w:val="both"/>
        <w:rPr>
          <w:rFonts w:ascii="Arial" w:hAnsi="Arial" w:cs="Arial"/>
        </w:rPr>
      </w:pPr>
    </w:p>
    <w:p w:rsidR="002826F5" w:rsidRDefault="002826F5" w:rsidP="00DE20F7">
      <w:pPr>
        <w:pStyle w:val="Prrafodelista"/>
        <w:numPr>
          <w:ilvl w:val="0"/>
          <w:numId w:val="2"/>
        </w:numPr>
        <w:spacing w:line="360" w:lineRule="auto"/>
        <w:ind w:left="426" w:hanging="426"/>
        <w:jc w:val="both"/>
        <w:rPr>
          <w:rFonts w:ascii="Arial" w:hAnsi="Arial" w:cs="Arial"/>
        </w:rPr>
      </w:pPr>
      <w:r w:rsidRPr="002826F5">
        <w:rPr>
          <w:rFonts w:ascii="Arial" w:hAnsi="Arial" w:cs="Arial"/>
        </w:rPr>
        <w:t>Mejorar la eficiencia y efi</w:t>
      </w:r>
      <w:r w:rsidR="00BB6753">
        <w:rPr>
          <w:rFonts w:ascii="Arial" w:hAnsi="Arial" w:cs="Arial"/>
        </w:rPr>
        <w:t xml:space="preserve">cacia en las operaciones de la corporación. </w:t>
      </w:r>
    </w:p>
    <w:p w:rsidR="00DE20F7" w:rsidRPr="00DE20F7" w:rsidRDefault="00DE20F7" w:rsidP="00DE20F7">
      <w:pPr>
        <w:pStyle w:val="Prrafodelista"/>
        <w:jc w:val="both"/>
        <w:rPr>
          <w:rFonts w:ascii="Arial" w:hAnsi="Arial" w:cs="Arial"/>
        </w:rPr>
      </w:pPr>
    </w:p>
    <w:p w:rsidR="00BB6753" w:rsidRDefault="00BB6753" w:rsidP="00DE20F7">
      <w:pPr>
        <w:pStyle w:val="Prrafodelista"/>
        <w:numPr>
          <w:ilvl w:val="0"/>
          <w:numId w:val="2"/>
        </w:numPr>
        <w:spacing w:line="360" w:lineRule="auto"/>
        <w:ind w:left="426" w:hanging="426"/>
        <w:jc w:val="both"/>
        <w:rPr>
          <w:rFonts w:ascii="Arial" w:hAnsi="Arial" w:cs="Arial"/>
        </w:rPr>
      </w:pPr>
      <w:r w:rsidRPr="001737D6">
        <w:rPr>
          <w:rFonts w:ascii="Arial" w:hAnsi="Arial" w:cs="Arial"/>
        </w:rPr>
        <w:t>Proteger los recursos del Estado.</w:t>
      </w:r>
    </w:p>
    <w:p w:rsidR="00DE20F7" w:rsidRPr="00DE20F7" w:rsidRDefault="00DE20F7" w:rsidP="00DE20F7">
      <w:pPr>
        <w:pStyle w:val="Prrafodelista"/>
        <w:jc w:val="both"/>
        <w:rPr>
          <w:rFonts w:ascii="Arial" w:hAnsi="Arial" w:cs="Arial"/>
        </w:rPr>
      </w:pPr>
    </w:p>
    <w:p w:rsidR="00BB6753" w:rsidRPr="001737D6" w:rsidRDefault="00BB6753" w:rsidP="00DE20F7">
      <w:pPr>
        <w:pStyle w:val="Prrafodelista"/>
        <w:numPr>
          <w:ilvl w:val="0"/>
          <w:numId w:val="2"/>
        </w:numPr>
        <w:spacing w:line="360" w:lineRule="auto"/>
        <w:ind w:left="426" w:hanging="426"/>
        <w:jc w:val="both"/>
        <w:rPr>
          <w:rFonts w:ascii="Arial" w:hAnsi="Arial" w:cs="Arial"/>
        </w:rPr>
      </w:pPr>
      <w:r w:rsidRPr="001737D6">
        <w:rPr>
          <w:rFonts w:ascii="Arial" w:hAnsi="Arial" w:cs="Arial"/>
        </w:rPr>
        <w:t>Establecer una base confiable para la toma de decisiones y la planificación.</w:t>
      </w:r>
    </w:p>
    <w:p w:rsidR="00351F7B" w:rsidRDefault="00351F7B" w:rsidP="00DE20F7">
      <w:pPr>
        <w:pStyle w:val="Prrafodelista"/>
        <w:spacing w:line="360" w:lineRule="auto"/>
        <w:ind w:left="426"/>
        <w:jc w:val="both"/>
        <w:rPr>
          <w:rFonts w:ascii="Arial" w:hAnsi="Arial" w:cs="Arial"/>
        </w:rPr>
      </w:pPr>
    </w:p>
    <w:p w:rsidR="00DE20F7" w:rsidRDefault="00DE20F7" w:rsidP="00DE20F7">
      <w:pPr>
        <w:pStyle w:val="Prrafodelista"/>
        <w:spacing w:line="360" w:lineRule="auto"/>
        <w:ind w:left="426"/>
        <w:jc w:val="both"/>
        <w:rPr>
          <w:rFonts w:ascii="Arial" w:hAnsi="Arial" w:cs="Arial"/>
        </w:rPr>
      </w:pPr>
    </w:p>
    <w:p w:rsidR="00E81431" w:rsidRPr="00AF5A85" w:rsidRDefault="00E81431" w:rsidP="00DE20F7">
      <w:pPr>
        <w:pStyle w:val="Default"/>
        <w:numPr>
          <w:ilvl w:val="0"/>
          <w:numId w:val="25"/>
        </w:numPr>
        <w:jc w:val="both"/>
        <w:rPr>
          <w:b/>
          <w:sz w:val="22"/>
          <w:szCs w:val="22"/>
        </w:rPr>
      </w:pPr>
      <w:r>
        <w:rPr>
          <w:b/>
          <w:bCs/>
          <w:sz w:val="22"/>
          <w:szCs w:val="22"/>
        </w:rPr>
        <w:t>ALCANCE</w:t>
      </w:r>
    </w:p>
    <w:p w:rsidR="00E81431" w:rsidRDefault="00E81431" w:rsidP="00DE20F7">
      <w:pPr>
        <w:jc w:val="both"/>
      </w:pPr>
    </w:p>
    <w:p w:rsidR="00E81431" w:rsidRPr="002C4909" w:rsidRDefault="00E81431" w:rsidP="00DE20F7">
      <w:pPr>
        <w:spacing w:line="360" w:lineRule="auto"/>
        <w:jc w:val="both"/>
        <w:rPr>
          <w:rFonts w:ascii="Arial" w:hAnsi="Arial" w:cs="Arial"/>
        </w:rPr>
      </w:pPr>
      <w:r w:rsidRPr="002C4909">
        <w:rPr>
          <w:rFonts w:ascii="Arial" w:hAnsi="Arial" w:cs="Arial"/>
        </w:rPr>
        <w:t xml:space="preserve">El ámbito de aplicación de los lineamientos establecidos en la presente </w:t>
      </w:r>
      <w:r w:rsidR="002B07AE" w:rsidRPr="002C4909">
        <w:rPr>
          <w:rFonts w:ascii="Arial" w:hAnsi="Arial" w:cs="Arial"/>
        </w:rPr>
        <w:t>guía abarca todos los procesos de la Corporación Autónoma Regional del Atlántico C.R.A.</w:t>
      </w:r>
    </w:p>
    <w:p w:rsidR="00CD74AB" w:rsidRPr="002C4909" w:rsidRDefault="00CD74AB" w:rsidP="00DE20F7">
      <w:pPr>
        <w:spacing w:line="360" w:lineRule="auto"/>
        <w:jc w:val="both"/>
        <w:rPr>
          <w:rFonts w:ascii="Arial" w:hAnsi="Arial" w:cs="Arial"/>
        </w:rPr>
      </w:pPr>
    </w:p>
    <w:p w:rsidR="006C7902" w:rsidRPr="00AF5A85" w:rsidRDefault="006C7902" w:rsidP="00DE20F7">
      <w:pPr>
        <w:pStyle w:val="Default"/>
        <w:numPr>
          <w:ilvl w:val="0"/>
          <w:numId w:val="25"/>
        </w:numPr>
        <w:jc w:val="both"/>
        <w:rPr>
          <w:b/>
          <w:sz w:val="22"/>
          <w:szCs w:val="22"/>
        </w:rPr>
      </w:pPr>
      <w:r>
        <w:rPr>
          <w:b/>
          <w:bCs/>
          <w:sz w:val="22"/>
          <w:szCs w:val="22"/>
        </w:rPr>
        <w:lastRenderedPageBreak/>
        <w:t>OTRAS DISPOSICIONES</w:t>
      </w:r>
    </w:p>
    <w:p w:rsidR="00E60179" w:rsidRDefault="00E60179" w:rsidP="00DE20F7">
      <w:pPr>
        <w:jc w:val="both"/>
      </w:pPr>
    </w:p>
    <w:p w:rsidR="002C4909" w:rsidRDefault="002C4909" w:rsidP="009D0293">
      <w:pPr>
        <w:spacing w:line="360" w:lineRule="auto"/>
        <w:jc w:val="both"/>
        <w:rPr>
          <w:rFonts w:ascii="Arial" w:hAnsi="Arial" w:cs="Arial"/>
        </w:rPr>
      </w:pPr>
      <w:r w:rsidRPr="002C4909">
        <w:rPr>
          <w:rFonts w:ascii="Arial" w:hAnsi="Arial" w:cs="Arial"/>
        </w:rPr>
        <w:t>Para una ade</w:t>
      </w:r>
      <w:r>
        <w:rPr>
          <w:rFonts w:ascii="Arial" w:hAnsi="Arial" w:cs="Arial"/>
        </w:rPr>
        <w:t xml:space="preserve">cuada </w:t>
      </w:r>
      <w:r w:rsidR="00DE20F7">
        <w:rPr>
          <w:rFonts w:ascii="Arial" w:hAnsi="Arial" w:cs="Arial"/>
        </w:rPr>
        <w:t xml:space="preserve">gestión </w:t>
      </w:r>
      <w:r>
        <w:rPr>
          <w:rFonts w:ascii="Arial" w:hAnsi="Arial" w:cs="Arial"/>
        </w:rPr>
        <w:t>del riesgo en la corporación</w:t>
      </w:r>
      <w:r w:rsidR="00DE20F7">
        <w:rPr>
          <w:rFonts w:ascii="Arial" w:hAnsi="Arial" w:cs="Arial"/>
        </w:rPr>
        <w:t>,</w:t>
      </w:r>
      <w:r>
        <w:rPr>
          <w:rFonts w:ascii="Arial" w:hAnsi="Arial" w:cs="Arial"/>
        </w:rPr>
        <w:t xml:space="preserve"> se debe </w:t>
      </w:r>
      <w:r w:rsidR="006A27B8">
        <w:rPr>
          <w:rFonts w:ascii="Arial" w:hAnsi="Arial" w:cs="Arial"/>
        </w:rPr>
        <w:t xml:space="preserve">considerar </w:t>
      </w:r>
      <w:r>
        <w:rPr>
          <w:rFonts w:ascii="Arial" w:hAnsi="Arial" w:cs="Arial"/>
        </w:rPr>
        <w:t>las siguientes disposiciones:</w:t>
      </w:r>
    </w:p>
    <w:p w:rsidR="006A27B8" w:rsidRPr="00593A74" w:rsidRDefault="006A27B8" w:rsidP="009D0293">
      <w:pPr>
        <w:pStyle w:val="Prrafodelista"/>
        <w:numPr>
          <w:ilvl w:val="0"/>
          <w:numId w:val="6"/>
        </w:numPr>
        <w:autoSpaceDE w:val="0"/>
        <w:autoSpaceDN w:val="0"/>
        <w:adjustRightInd w:val="0"/>
        <w:spacing w:after="0" w:line="360" w:lineRule="auto"/>
        <w:ind w:left="284" w:hanging="284"/>
        <w:jc w:val="both"/>
        <w:rPr>
          <w:rFonts w:ascii="Arial" w:hAnsi="Arial" w:cs="Arial"/>
          <w:sz w:val="23"/>
          <w:szCs w:val="23"/>
        </w:rPr>
      </w:pPr>
      <w:r w:rsidRPr="00593A74">
        <w:rPr>
          <w:rFonts w:ascii="Arial" w:hAnsi="Arial" w:cs="Arial"/>
        </w:rPr>
        <w:t>Teniendo en cuenta que l</w:t>
      </w:r>
      <w:r w:rsidR="00DA13F6" w:rsidRPr="00593A74">
        <w:rPr>
          <w:rFonts w:ascii="Arial" w:hAnsi="Arial" w:cs="Arial"/>
        </w:rPr>
        <w:t xml:space="preserve">a alta y media dirección de la </w:t>
      </w:r>
      <w:proofErr w:type="gramStart"/>
      <w:r w:rsidRPr="00593A74">
        <w:rPr>
          <w:rFonts w:ascii="Arial" w:hAnsi="Arial" w:cs="Arial"/>
        </w:rPr>
        <w:t xml:space="preserve">corporación </w:t>
      </w:r>
      <w:r w:rsidR="00DA13F6" w:rsidRPr="00593A74">
        <w:rPr>
          <w:rFonts w:ascii="Arial" w:hAnsi="Arial" w:cs="Arial"/>
        </w:rPr>
        <w:t xml:space="preserve"> fijó</w:t>
      </w:r>
      <w:proofErr w:type="gramEnd"/>
      <w:r w:rsidR="00DA13F6" w:rsidRPr="00593A74">
        <w:rPr>
          <w:rFonts w:ascii="Arial" w:hAnsi="Arial" w:cs="Arial"/>
        </w:rPr>
        <w:t xml:space="preserve"> la política para la </w:t>
      </w:r>
      <w:r w:rsidR="009D0293">
        <w:rPr>
          <w:rFonts w:ascii="Arial" w:hAnsi="Arial" w:cs="Arial"/>
        </w:rPr>
        <w:t xml:space="preserve">gestión </w:t>
      </w:r>
      <w:r w:rsidR="00DA13F6" w:rsidRPr="00593A74">
        <w:rPr>
          <w:rFonts w:ascii="Arial" w:hAnsi="Arial" w:cs="Arial"/>
        </w:rPr>
        <w:t xml:space="preserve">del </w:t>
      </w:r>
      <w:r w:rsidRPr="00593A74">
        <w:rPr>
          <w:rFonts w:ascii="Arial" w:hAnsi="Arial" w:cs="Arial"/>
        </w:rPr>
        <w:t>r</w:t>
      </w:r>
      <w:r w:rsidR="00DA13F6" w:rsidRPr="00593A74">
        <w:rPr>
          <w:rFonts w:ascii="Arial" w:hAnsi="Arial" w:cs="Arial"/>
        </w:rPr>
        <w:t>iesgo</w:t>
      </w:r>
      <w:r w:rsidR="002D430D">
        <w:rPr>
          <w:rFonts w:ascii="Arial" w:hAnsi="Arial" w:cs="Arial"/>
        </w:rPr>
        <w:t xml:space="preserve"> mediante la presente guía</w:t>
      </w:r>
      <w:r w:rsidRPr="00593A74">
        <w:rPr>
          <w:rFonts w:ascii="Arial" w:hAnsi="Arial" w:cs="Arial"/>
        </w:rPr>
        <w:t xml:space="preserve">, </w:t>
      </w:r>
      <w:r w:rsidR="00DA13F6" w:rsidRPr="00593A74">
        <w:rPr>
          <w:rFonts w:ascii="Arial" w:hAnsi="Arial" w:cs="Arial"/>
        </w:rPr>
        <w:t xml:space="preserve">es la encargada de estimular la cultura para su identificación y prevención. </w:t>
      </w:r>
    </w:p>
    <w:p w:rsidR="00DE20F7" w:rsidRDefault="00DE20F7" w:rsidP="009D0293">
      <w:pPr>
        <w:pStyle w:val="Prrafodelista"/>
        <w:autoSpaceDE w:val="0"/>
        <w:autoSpaceDN w:val="0"/>
        <w:adjustRightInd w:val="0"/>
        <w:spacing w:after="0" w:line="360" w:lineRule="auto"/>
        <w:ind w:left="284"/>
        <w:jc w:val="both"/>
        <w:rPr>
          <w:rFonts w:ascii="Arial" w:hAnsi="Arial" w:cs="Arial"/>
          <w:sz w:val="23"/>
          <w:szCs w:val="23"/>
        </w:rPr>
      </w:pPr>
    </w:p>
    <w:p w:rsidR="006A27B8" w:rsidRPr="00593A74" w:rsidRDefault="006A27B8" w:rsidP="009D0293">
      <w:pPr>
        <w:pStyle w:val="Prrafodelista"/>
        <w:numPr>
          <w:ilvl w:val="0"/>
          <w:numId w:val="6"/>
        </w:numPr>
        <w:autoSpaceDE w:val="0"/>
        <w:autoSpaceDN w:val="0"/>
        <w:adjustRightInd w:val="0"/>
        <w:spacing w:after="0" w:line="360" w:lineRule="auto"/>
        <w:ind w:left="284" w:hanging="284"/>
        <w:jc w:val="both"/>
        <w:rPr>
          <w:rFonts w:ascii="Arial" w:hAnsi="Arial" w:cs="Arial"/>
          <w:sz w:val="23"/>
          <w:szCs w:val="23"/>
        </w:rPr>
      </w:pPr>
      <w:r w:rsidRPr="00593A74">
        <w:rPr>
          <w:rFonts w:ascii="Arial" w:hAnsi="Arial" w:cs="Arial"/>
          <w:sz w:val="23"/>
          <w:szCs w:val="23"/>
        </w:rPr>
        <w:t xml:space="preserve">La </w:t>
      </w:r>
      <w:r w:rsidR="007D0C01" w:rsidRPr="00593A74">
        <w:rPr>
          <w:rFonts w:ascii="Arial" w:hAnsi="Arial" w:cs="Arial"/>
          <w:sz w:val="23"/>
          <w:szCs w:val="23"/>
        </w:rPr>
        <w:t xml:space="preserve">alta dirección </w:t>
      </w:r>
      <w:r w:rsidRPr="00593A74">
        <w:rPr>
          <w:rFonts w:ascii="Arial" w:hAnsi="Arial" w:cs="Arial"/>
          <w:sz w:val="23"/>
          <w:szCs w:val="23"/>
        </w:rPr>
        <w:t>tiene la responsabilidad de desarrollar y aplicar las políticas y</w:t>
      </w:r>
      <w:r w:rsidR="007D0C01" w:rsidRPr="00593A74">
        <w:rPr>
          <w:rFonts w:ascii="Arial" w:hAnsi="Arial" w:cs="Arial"/>
          <w:sz w:val="23"/>
          <w:szCs w:val="23"/>
        </w:rPr>
        <w:t xml:space="preserve"> </w:t>
      </w:r>
      <w:r w:rsidRPr="00593A74">
        <w:rPr>
          <w:rFonts w:ascii="Arial" w:hAnsi="Arial" w:cs="Arial"/>
          <w:sz w:val="23"/>
          <w:szCs w:val="23"/>
        </w:rPr>
        <w:t>procedimientos necesarios para una adecuada gestión y el control de riesgos.</w:t>
      </w:r>
    </w:p>
    <w:p w:rsidR="007D0C01" w:rsidRPr="00593A74" w:rsidRDefault="007D0C01" w:rsidP="009D0293">
      <w:pPr>
        <w:pStyle w:val="Prrafodelista"/>
        <w:spacing w:line="360" w:lineRule="auto"/>
        <w:jc w:val="both"/>
        <w:rPr>
          <w:rFonts w:ascii="Arial" w:hAnsi="Arial" w:cs="Arial"/>
          <w:sz w:val="23"/>
          <w:szCs w:val="23"/>
        </w:rPr>
      </w:pPr>
    </w:p>
    <w:p w:rsidR="006A27B8" w:rsidRPr="00593A74" w:rsidRDefault="006A27B8" w:rsidP="00DE20F7">
      <w:pPr>
        <w:pStyle w:val="Prrafodelista"/>
        <w:numPr>
          <w:ilvl w:val="0"/>
          <w:numId w:val="6"/>
        </w:numPr>
        <w:autoSpaceDE w:val="0"/>
        <w:autoSpaceDN w:val="0"/>
        <w:adjustRightInd w:val="0"/>
        <w:spacing w:after="0" w:line="360" w:lineRule="auto"/>
        <w:ind w:left="284" w:hanging="284"/>
        <w:jc w:val="both"/>
        <w:rPr>
          <w:rFonts w:ascii="Arial" w:hAnsi="Arial" w:cs="Arial"/>
        </w:rPr>
      </w:pPr>
      <w:r w:rsidRPr="00593A74">
        <w:rPr>
          <w:rFonts w:ascii="Arial" w:hAnsi="Arial" w:cs="Arial"/>
          <w:sz w:val="23"/>
          <w:szCs w:val="23"/>
        </w:rPr>
        <w:t xml:space="preserve">Cada </w:t>
      </w:r>
      <w:r w:rsidR="007D0C01" w:rsidRPr="00593A74">
        <w:rPr>
          <w:rFonts w:ascii="Arial" w:hAnsi="Arial" w:cs="Arial"/>
          <w:sz w:val="23"/>
          <w:szCs w:val="23"/>
        </w:rPr>
        <w:t xml:space="preserve">funcionario y contratista </w:t>
      </w:r>
      <w:r w:rsidRPr="00593A74">
        <w:rPr>
          <w:rFonts w:ascii="Arial" w:hAnsi="Arial" w:cs="Arial"/>
          <w:sz w:val="23"/>
          <w:szCs w:val="23"/>
        </w:rPr>
        <w:t>debe aplicar medidas de control o de</w:t>
      </w:r>
      <w:r w:rsidR="007D0C01" w:rsidRPr="00593A74">
        <w:rPr>
          <w:rFonts w:ascii="Arial" w:hAnsi="Arial" w:cs="Arial"/>
          <w:sz w:val="23"/>
          <w:szCs w:val="23"/>
        </w:rPr>
        <w:t xml:space="preserve"> </w:t>
      </w:r>
      <w:r w:rsidRPr="00593A74">
        <w:rPr>
          <w:rFonts w:ascii="Arial" w:hAnsi="Arial" w:cs="Arial"/>
          <w:sz w:val="23"/>
          <w:szCs w:val="23"/>
        </w:rPr>
        <w:t>mitigación que permit</w:t>
      </w:r>
      <w:r w:rsidR="009D0293">
        <w:rPr>
          <w:rFonts w:ascii="Arial" w:hAnsi="Arial" w:cs="Arial"/>
          <w:sz w:val="23"/>
          <w:szCs w:val="23"/>
        </w:rPr>
        <w:t>a</w:t>
      </w:r>
      <w:r w:rsidRPr="00593A74">
        <w:rPr>
          <w:rFonts w:ascii="Arial" w:hAnsi="Arial" w:cs="Arial"/>
          <w:sz w:val="23"/>
          <w:szCs w:val="23"/>
        </w:rPr>
        <w:t xml:space="preserve">n mantener la exposición </w:t>
      </w:r>
      <w:r w:rsidR="007D0C01" w:rsidRPr="00593A74">
        <w:rPr>
          <w:rFonts w:ascii="Arial" w:hAnsi="Arial" w:cs="Arial"/>
          <w:sz w:val="23"/>
          <w:szCs w:val="23"/>
        </w:rPr>
        <w:t xml:space="preserve">al riesgo </w:t>
      </w:r>
      <w:r w:rsidRPr="00593A74">
        <w:rPr>
          <w:rFonts w:ascii="Arial" w:hAnsi="Arial" w:cs="Arial"/>
          <w:sz w:val="23"/>
          <w:szCs w:val="23"/>
        </w:rPr>
        <w:t>a un nivel aceptable.</w:t>
      </w:r>
    </w:p>
    <w:p w:rsidR="007D0C01" w:rsidRPr="00593A74" w:rsidRDefault="007D0C01" w:rsidP="00DE20F7">
      <w:pPr>
        <w:pStyle w:val="Prrafodelista"/>
        <w:autoSpaceDE w:val="0"/>
        <w:autoSpaceDN w:val="0"/>
        <w:adjustRightInd w:val="0"/>
        <w:spacing w:after="0" w:line="360" w:lineRule="auto"/>
        <w:ind w:left="284"/>
        <w:jc w:val="both"/>
        <w:rPr>
          <w:rFonts w:ascii="Arial" w:hAnsi="Arial" w:cs="Arial"/>
        </w:rPr>
      </w:pPr>
    </w:p>
    <w:p w:rsidR="006A27B8" w:rsidRDefault="007D0C01" w:rsidP="00DE20F7">
      <w:pPr>
        <w:pStyle w:val="Prrafodelista"/>
        <w:numPr>
          <w:ilvl w:val="0"/>
          <w:numId w:val="6"/>
        </w:numPr>
        <w:spacing w:line="360" w:lineRule="auto"/>
        <w:ind w:left="284" w:hanging="284"/>
        <w:jc w:val="both"/>
        <w:rPr>
          <w:rFonts w:ascii="Arial" w:hAnsi="Arial" w:cs="Arial"/>
        </w:rPr>
      </w:pPr>
      <w:r w:rsidRPr="00593A74">
        <w:rPr>
          <w:rFonts w:ascii="Arial" w:hAnsi="Arial" w:cs="Arial"/>
        </w:rPr>
        <w:t xml:space="preserve">La alta dirección </w:t>
      </w:r>
      <w:r w:rsidR="009D0293">
        <w:rPr>
          <w:rFonts w:ascii="Arial" w:hAnsi="Arial" w:cs="Arial"/>
        </w:rPr>
        <w:t xml:space="preserve">de la corporación </w:t>
      </w:r>
      <w:r w:rsidRPr="00593A74">
        <w:rPr>
          <w:rFonts w:ascii="Arial" w:hAnsi="Arial" w:cs="Arial"/>
        </w:rPr>
        <w:t>debe d</w:t>
      </w:r>
      <w:r w:rsidR="006A27B8" w:rsidRPr="00593A74">
        <w:rPr>
          <w:rFonts w:ascii="Arial" w:hAnsi="Arial" w:cs="Arial"/>
        </w:rPr>
        <w:t>efini</w:t>
      </w:r>
      <w:r w:rsidRPr="00593A74">
        <w:rPr>
          <w:rFonts w:ascii="Arial" w:hAnsi="Arial" w:cs="Arial"/>
        </w:rPr>
        <w:t>r y proveer</w:t>
      </w:r>
      <w:r w:rsidR="006A27B8" w:rsidRPr="00593A74">
        <w:rPr>
          <w:rFonts w:ascii="Arial" w:hAnsi="Arial" w:cs="Arial"/>
        </w:rPr>
        <w:t xml:space="preserve"> los canales directos de comunicación y el apoyo a todas las acciones emprendidas en este sentido, propiciando los espacios y asignando los recursos necesarios.</w:t>
      </w:r>
    </w:p>
    <w:p w:rsidR="001722F7" w:rsidRPr="001722F7" w:rsidRDefault="001722F7" w:rsidP="00DE20F7">
      <w:pPr>
        <w:pStyle w:val="Prrafodelista"/>
        <w:jc w:val="both"/>
        <w:rPr>
          <w:rFonts w:ascii="Arial" w:hAnsi="Arial" w:cs="Arial"/>
        </w:rPr>
      </w:pPr>
    </w:p>
    <w:p w:rsidR="006A27B8" w:rsidRDefault="001722F7" w:rsidP="00DE20F7">
      <w:pPr>
        <w:pStyle w:val="Prrafodelista"/>
        <w:numPr>
          <w:ilvl w:val="0"/>
          <w:numId w:val="6"/>
        </w:numPr>
        <w:spacing w:line="360" w:lineRule="auto"/>
        <w:ind w:left="284" w:hanging="284"/>
        <w:jc w:val="both"/>
        <w:rPr>
          <w:rFonts w:ascii="Arial" w:hAnsi="Arial" w:cs="Arial"/>
        </w:rPr>
      </w:pPr>
      <w:r>
        <w:rPr>
          <w:rFonts w:ascii="Arial" w:hAnsi="Arial" w:cs="Arial"/>
        </w:rPr>
        <w:t>En representación de la alta dirección, l</w:t>
      </w:r>
      <w:r w:rsidRPr="001722F7">
        <w:rPr>
          <w:rFonts w:ascii="Arial" w:hAnsi="Arial" w:cs="Arial"/>
        </w:rPr>
        <w:t>a Secretaría General</w:t>
      </w:r>
      <w:r>
        <w:rPr>
          <w:rFonts w:ascii="Arial" w:hAnsi="Arial" w:cs="Arial"/>
        </w:rPr>
        <w:t xml:space="preserve"> a través de la Coordinación del Sistema Integrado, </w:t>
      </w:r>
      <w:r w:rsidRPr="001722F7">
        <w:rPr>
          <w:rFonts w:ascii="Arial" w:hAnsi="Arial" w:cs="Arial"/>
        </w:rPr>
        <w:t>se encargar</w:t>
      </w:r>
      <w:r>
        <w:rPr>
          <w:rFonts w:ascii="Arial" w:hAnsi="Arial" w:cs="Arial"/>
        </w:rPr>
        <w:t xml:space="preserve">á  </w:t>
      </w:r>
      <w:r w:rsidRPr="001722F7">
        <w:rPr>
          <w:rFonts w:ascii="Arial" w:hAnsi="Arial" w:cs="Arial"/>
        </w:rPr>
        <w:t>de liderar el proceso de administración</w:t>
      </w:r>
      <w:r w:rsidR="009D0293">
        <w:rPr>
          <w:rFonts w:ascii="Arial" w:hAnsi="Arial" w:cs="Arial"/>
        </w:rPr>
        <w:t xml:space="preserve"> y/o gestión</w:t>
      </w:r>
      <w:r w:rsidRPr="001722F7">
        <w:rPr>
          <w:rFonts w:ascii="Arial" w:hAnsi="Arial" w:cs="Arial"/>
        </w:rPr>
        <w:t xml:space="preserve"> del riesgo dentro de la </w:t>
      </w:r>
      <w:r>
        <w:rPr>
          <w:rFonts w:ascii="Arial" w:hAnsi="Arial" w:cs="Arial"/>
        </w:rPr>
        <w:t>corporación</w:t>
      </w:r>
      <w:r w:rsidRPr="001722F7">
        <w:rPr>
          <w:rFonts w:ascii="Arial" w:hAnsi="Arial" w:cs="Arial"/>
        </w:rPr>
        <w:t>.</w:t>
      </w:r>
    </w:p>
    <w:p w:rsidR="006438B9" w:rsidRDefault="006438B9" w:rsidP="00DE20F7">
      <w:pPr>
        <w:pStyle w:val="Prrafodelista"/>
        <w:jc w:val="both"/>
        <w:rPr>
          <w:rFonts w:ascii="Arial" w:hAnsi="Arial" w:cs="Arial"/>
        </w:rPr>
      </w:pPr>
    </w:p>
    <w:p w:rsidR="00CD74AB" w:rsidRDefault="00CD74AB" w:rsidP="00DE20F7">
      <w:pPr>
        <w:pStyle w:val="Prrafodelista"/>
        <w:jc w:val="both"/>
        <w:rPr>
          <w:rFonts w:ascii="Arial" w:hAnsi="Arial" w:cs="Arial"/>
        </w:rPr>
      </w:pPr>
    </w:p>
    <w:p w:rsidR="009D5D73" w:rsidRDefault="009D5D73" w:rsidP="00DE20F7">
      <w:pPr>
        <w:pStyle w:val="Prrafodelista"/>
        <w:jc w:val="both"/>
        <w:rPr>
          <w:rFonts w:ascii="Arial" w:hAnsi="Arial" w:cs="Arial"/>
        </w:rPr>
      </w:pPr>
    </w:p>
    <w:p w:rsidR="009D5D73" w:rsidRDefault="009D5D73" w:rsidP="00DE20F7">
      <w:pPr>
        <w:pStyle w:val="Prrafodelista"/>
        <w:jc w:val="both"/>
        <w:rPr>
          <w:rFonts w:ascii="Arial" w:hAnsi="Arial" w:cs="Arial"/>
        </w:rPr>
      </w:pPr>
    </w:p>
    <w:p w:rsidR="009D5D73" w:rsidRDefault="009D5D73" w:rsidP="00DE20F7">
      <w:pPr>
        <w:pStyle w:val="Prrafodelista"/>
        <w:jc w:val="both"/>
        <w:rPr>
          <w:rFonts w:ascii="Arial" w:hAnsi="Arial" w:cs="Arial"/>
        </w:rPr>
      </w:pPr>
    </w:p>
    <w:p w:rsidR="009D5D73" w:rsidRDefault="009D5D73" w:rsidP="00DE20F7">
      <w:pPr>
        <w:pStyle w:val="Prrafodelista"/>
        <w:jc w:val="both"/>
        <w:rPr>
          <w:rFonts w:ascii="Arial" w:hAnsi="Arial" w:cs="Arial"/>
        </w:rPr>
      </w:pPr>
    </w:p>
    <w:p w:rsidR="009D5D73" w:rsidRDefault="009D5D73" w:rsidP="00DE20F7">
      <w:pPr>
        <w:pStyle w:val="Prrafodelista"/>
        <w:jc w:val="both"/>
        <w:rPr>
          <w:rFonts w:ascii="Arial" w:hAnsi="Arial" w:cs="Arial"/>
        </w:rPr>
      </w:pPr>
    </w:p>
    <w:p w:rsidR="009D5D73" w:rsidRDefault="009D5D73" w:rsidP="00DE20F7">
      <w:pPr>
        <w:pStyle w:val="Prrafodelista"/>
        <w:jc w:val="both"/>
        <w:rPr>
          <w:rFonts w:ascii="Arial" w:hAnsi="Arial" w:cs="Arial"/>
        </w:rPr>
      </w:pPr>
    </w:p>
    <w:p w:rsidR="009D5D73" w:rsidRPr="006438B9" w:rsidRDefault="009D5D73" w:rsidP="00DE20F7">
      <w:pPr>
        <w:pStyle w:val="Prrafodelista"/>
        <w:jc w:val="both"/>
        <w:rPr>
          <w:rFonts w:ascii="Arial" w:hAnsi="Arial" w:cs="Arial"/>
        </w:rPr>
      </w:pPr>
    </w:p>
    <w:p w:rsidR="00F11E9B" w:rsidRPr="00F11E9B" w:rsidRDefault="00F11E9B" w:rsidP="00DE20F7">
      <w:pPr>
        <w:pStyle w:val="Default"/>
        <w:numPr>
          <w:ilvl w:val="0"/>
          <w:numId w:val="25"/>
        </w:numPr>
        <w:jc w:val="both"/>
        <w:rPr>
          <w:b/>
          <w:sz w:val="22"/>
          <w:szCs w:val="22"/>
        </w:rPr>
      </w:pPr>
      <w:r>
        <w:rPr>
          <w:b/>
          <w:bCs/>
          <w:sz w:val="22"/>
          <w:szCs w:val="22"/>
        </w:rPr>
        <w:lastRenderedPageBreak/>
        <w:t>TERMINOS Y DEFINICIONES</w:t>
      </w:r>
      <w:r w:rsidR="00137AF9" w:rsidRPr="001417F5">
        <w:rPr>
          <w:rStyle w:val="Refdenotaalpie"/>
          <w:b/>
          <w:bCs/>
          <w:sz w:val="20"/>
          <w:szCs w:val="22"/>
        </w:rPr>
        <w:footnoteReference w:id="3"/>
      </w:r>
    </w:p>
    <w:p w:rsidR="00F11E9B" w:rsidRDefault="00F11E9B" w:rsidP="00DE20F7">
      <w:pPr>
        <w:pStyle w:val="Default"/>
        <w:ind w:left="720"/>
        <w:jc w:val="both"/>
        <w:rPr>
          <w:b/>
          <w:sz w:val="22"/>
          <w:szCs w:val="22"/>
        </w:rPr>
      </w:pPr>
    </w:p>
    <w:p w:rsidR="009D5D73" w:rsidRPr="00F11E9B" w:rsidRDefault="009D5D73" w:rsidP="00DE20F7">
      <w:pPr>
        <w:pStyle w:val="Default"/>
        <w:ind w:left="720"/>
        <w:jc w:val="both"/>
        <w:rPr>
          <w:b/>
          <w:sz w:val="22"/>
          <w:szCs w:val="22"/>
        </w:rPr>
      </w:pPr>
    </w:p>
    <w:p w:rsidR="00F96ABE" w:rsidRDefault="00F96ABE" w:rsidP="00DE20F7">
      <w:pPr>
        <w:pStyle w:val="Prrafodelista"/>
        <w:numPr>
          <w:ilvl w:val="0"/>
          <w:numId w:val="8"/>
        </w:numPr>
        <w:autoSpaceDE w:val="0"/>
        <w:autoSpaceDN w:val="0"/>
        <w:adjustRightInd w:val="0"/>
        <w:spacing w:after="0" w:line="360" w:lineRule="auto"/>
        <w:jc w:val="both"/>
        <w:rPr>
          <w:rFonts w:ascii="Arial" w:hAnsi="Arial" w:cs="Arial"/>
        </w:rPr>
      </w:pPr>
      <w:r w:rsidRPr="00F96ABE">
        <w:rPr>
          <w:rFonts w:ascii="Arial" w:hAnsi="Arial" w:cs="Arial"/>
        </w:rPr>
        <w:t>Aceptar el riesgo: Decisión informada de aceptar las consecuencias y probabilidad de un riesgo en particular.</w:t>
      </w:r>
    </w:p>
    <w:p w:rsidR="00303C9C" w:rsidRPr="00F96ABE" w:rsidRDefault="00303C9C" w:rsidP="00DE20F7">
      <w:pPr>
        <w:pStyle w:val="Prrafodelista"/>
        <w:autoSpaceDE w:val="0"/>
        <w:autoSpaceDN w:val="0"/>
        <w:adjustRightInd w:val="0"/>
        <w:spacing w:after="0" w:line="360" w:lineRule="auto"/>
        <w:ind w:left="1080"/>
        <w:jc w:val="both"/>
        <w:rPr>
          <w:rFonts w:ascii="Arial" w:hAnsi="Arial" w:cs="Arial"/>
        </w:rPr>
      </w:pPr>
    </w:p>
    <w:p w:rsidR="00F96ABE" w:rsidRDefault="00F96ABE" w:rsidP="00DE20F7">
      <w:pPr>
        <w:pStyle w:val="Prrafodelista"/>
        <w:numPr>
          <w:ilvl w:val="0"/>
          <w:numId w:val="8"/>
        </w:numPr>
        <w:autoSpaceDE w:val="0"/>
        <w:autoSpaceDN w:val="0"/>
        <w:adjustRightInd w:val="0"/>
        <w:spacing w:after="0" w:line="360" w:lineRule="auto"/>
        <w:jc w:val="both"/>
        <w:rPr>
          <w:rFonts w:ascii="Arial" w:hAnsi="Arial" w:cs="Arial"/>
        </w:rPr>
      </w:pPr>
      <w:r w:rsidRPr="00303C9C">
        <w:rPr>
          <w:rFonts w:ascii="Arial" w:hAnsi="Arial" w:cs="Arial"/>
        </w:rPr>
        <w:t>Administración de Riesgos: Conjunto de elementos de control que al interrelacionarse,</w:t>
      </w:r>
      <w:r w:rsidR="00303C9C" w:rsidRPr="00303C9C">
        <w:rPr>
          <w:rFonts w:ascii="Arial" w:hAnsi="Arial" w:cs="Arial"/>
        </w:rPr>
        <w:t xml:space="preserve"> </w:t>
      </w:r>
      <w:r w:rsidRPr="00303C9C">
        <w:rPr>
          <w:rFonts w:ascii="Arial" w:hAnsi="Arial" w:cs="Arial"/>
        </w:rPr>
        <w:t>permiten a la entidad pública evaluar aquellos eventos negativos, tanto internos como</w:t>
      </w:r>
      <w:r w:rsidR="00303C9C" w:rsidRPr="00303C9C">
        <w:rPr>
          <w:rFonts w:ascii="Arial" w:hAnsi="Arial" w:cs="Arial"/>
        </w:rPr>
        <w:t xml:space="preserve"> </w:t>
      </w:r>
      <w:r w:rsidRPr="00303C9C">
        <w:rPr>
          <w:rFonts w:ascii="Arial" w:hAnsi="Arial" w:cs="Arial"/>
        </w:rPr>
        <w:t>externos, que puedan afectar o impedir el logro de sus objetivos institucionales o los</w:t>
      </w:r>
      <w:r w:rsidR="00303C9C" w:rsidRPr="00303C9C">
        <w:rPr>
          <w:rFonts w:ascii="Arial" w:hAnsi="Arial" w:cs="Arial"/>
        </w:rPr>
        <w:t xml:space="preserve"> </w:t>
      </w:r>
      <w:r w:rsidRPr="00303C9C">
        <w:rPr>
          <w:rFonts w:ascii="Arial" w:hAnsi="Arial" w:cs="Arial"/>
        </w:rPr>
        <w:t>eventos positivos que permitan identificar oportunidades para un mejor cumplimiento</w:t>
      </w:r>
      <w:r w:rsidR="00303C9C" w:rsidRPr="00303C9C">
        <w:rPr>
          <w:rFonts w:ascii="Arial" w:hAnsi="Arial" w:cs="Arial"/>
        </w:rPr>
        <w:t xml:space="preserve"> </w:t>
      </w:r>
      <w:r w:rsidRPr="00303C9C">
        <w:rPr>
          <w:rFonts w:ascii="Arial" w:hAnsi="Arial" w:cs="Arial"/>
        </w:rPr>
        <w:t>de su función. Se constituye en el componente de control que al interactuar sus diferentes</w:t>
      </w:r>
      <w:r w:rsidR="00303C9C" w:rsidRPr="00303C9C">
        <w:rPr>
          <w:rFonts w:ascii="Arial" w:hAnsi="Arial" w:cs="Arial"/>
        </w:rPr>
        <w:t xml:space="preserve"> </w:t>
      </w:r>
      <w:r w:rsidRPr="00303C9C">
        <w:rPr>
          <w:rFonts w:ascii="Arial" w:hAnsi="Arial" w:cs="Arial"/>
        </w:rPr>
        <w:t xml:space="preserve">elementos le permite a la entidad pública </w:t>
      </w:r>
      <w:proofErr w:type="spellStart"/>
      <w:r w:rsidRPr="00303C9C">
        <w:rPr>
          <w:rFonts w:ascii="Arial" w:hAnsi="Arial" w:cs="Arial"/>
        </w:rPr>
        <w:t>autocontrolar</w:t>
      </w:r>
      <w:proofErr w:type="spellEnd"/>
      <w:r w:rsidRPr="00303C9C">
        <w:rPr>
          <w:rFonts w:ascii="Arial" w:hAnsi="Arial" w:cs="Arial"/>
        </w:rPr>
        <w:t xml:space="preserve"> aquellos eventos que pueden</w:t>
      </w:r>
      <w:r w:rsidR="00303C9C" w:rsidRPr="00303C9C">
        <w:rPr>
          <w:rFonts w:ascii="Arial" w:hAnsi="Arial" w:cs="Arial"/>
        </w:rPr>
        <w:t xml:space="preserve"> </w:t>
      </w:r>
      <w:r w:rsidRPr="00303C9C">
        <w:rPr>
          <w:rFonts w:ascii="Arial" w:hAnsi="Arial" w:cs="Arial"/>
        </w:rPr>
        <w:t>afectar el cumplimiento de sus objetivos.</w:t>
      </w:r>
    </w:p>
    <w:p w:rsidR="009D5D73" w:rsidRPr="009D5D73" w:rsidRDefault="009D5D73" w:rsidP="009D5D73">
      <w:pPr>
        <w:pStyle w:val="Prrafodelista"/>
        <w:rPr>
          <w:rFonts w:ascii="Arial" w:hAnsi="Arial" w:cs="Arial"/>
        </w:rPr>
      </w:pPr>
    </w:p>
    <w:p w:rsidR="00F96ABE" w:rsidRDefault="00F96ABE" w:rsidP="00DE20F7">
      <w:pPr>
        <w:pStyle w:val="Prrafodelista"/>
        <w:numPr>
          <w:ilvl w:val="0"/>
          <w:numId w:val="8"/>
        </w:numPr>
        <w:autoSpaceDE w:val="0"/>
        <w:autoSpaceDN w:val="0"/>
        <w:adjustRightInd w:val="0"/>
        <w:spacing w:after="0" w:line="360" w:lineRule="auto"/>
        <w:jc w:val="both"/>
        <w:rPr>
          <w:rFonts w:ascii="Arial" w:hAnsi="Arial" w:cs="Arial"/>
        </w:rPr>
      </w:pPr>
      <w:r w:rsidRPr="00303C9C">
        <w:rPr>
          <w:rFonts w:ascii="Arial" w:hAnsi="Arial" w:cs="Arial"/>
        </w:rPr>
        <w:t>Análisis de riesgo: Elemento de control que permite establecer la probabilidad de</w:t>
      </w:r>
      <w:r w:rsidR="00303C9C" w:rsidRPr="00303C9C">
        <w:rPr>
          <w:rFonts w:ascii="Arial" w:hAnsi="Arial" w:cs="Arial"/>
        </w:rPr>
        <w:t xml:space="preserve"> </w:t>
      </w:r>
      <w:r w:rsidRPr="00303C9C">
        <w:rPr>
          <w:rFonts w:ascii="Arial" w:hAnsi="Arial" w:cs="Arial"/>
        </w:rPr>
        <w:t>ocurrencia de los eventos positivos y/o negativos y el impacto de sus consecuencias,</w:t>
      </w:r>
      <w:r w:rsidR="00303C9C" w:rsidRPr="00303C9C">
        <w:rPr>
          <w:rFonts w:ascii="Arial" w:hAnsi="Arial" w:cs="Arial"/>
        </w:rPr>
        <w:t xml:space="preserve"> </w:t>
      </w:r>
      <w:r w:rsidRPr="00303C9C">
        <w:rPr>
          <w:rFonts w:ascii="Arial" w:hAnsi="Arial" w:cs="Arial"/>
        </w:rPr>
        <w:t xml:space="preserve">calificándolos y evaluándolos a fin de determinar la capacidad de la </w:t>
      </w:r>
      <w:r w:rsidR="00303C9C" w:rsidRPr="00303C9C">
        <w:rPr>
          <w:rFonts w:ascii="Arial" w:hAnsi="Arial" w:cs="Arial"/>
        </w:rPr>
        <w:t xml:space="preserve">corporación </w:t>
      </w:r>
      <w:r w:rsidRPr="00303C9C">
        <w:rPr>
          <w:rFonts w:ascii="Arial" w:hAnsi="Arial" w:cs="Arial"/>
        </w:rPr>
        <w:t>para su aceptación y manejo. Se debe llevar a cabo un uso sistemático de la información</w:t>
      </w:r>
      <w:r w:rsidR="00303C9C" w:rsidRPr="00303C9C">
        <w:rPr>
          <w:rFonts w:ascii="Arial" w:hAnsi="Arial" w:cs="Arial"/>
        </w:rPr>
        <w:t xml:space="preserve"> </w:t>
      </w:r>
      <w:r w:rsidRPr="00303C9C">
        <w:rPr>
          <w:rFonts w:ascii="Arial" w:hAnsi="Arial" w:cs="Arial"/>
        </w:rPr>
        <w:t>disponible para determinar qué tan frecuentemente pueden ocurrir eventos especificados</w:t>
      </w:r>
      <w:r w:rsidR="00303C9C" w:rsidRPr="00303C9C">
        <w:rPr>
          <w:rFonts w:ascii="Arial" w:hAnsi="Arial" w:cs="Arial"/>
        </w:rPr>
        <w:t xml:space="preserve"> </w:t>
      </w:r>
      <w:r w:rsidRPr="00303C9C">
        <w:rPr>
          <w:rFonts w:ascii="Arial" w:hAnsi="Arial" w:cs="Arial"/>
        </w:rPr>
        <w:t>y la magnitud de sus consecuencias.</w:t>
      </w:r>
    </w:p>
    <w:p w:rsidR="001036AC" w:rsidRPr="001036AC" w:rsidRDefault="001036AC" w:rsidP="00DE20F7">
      <w:pPr>
        <w:pStyle w:val="Prrafodelista"/>
        <w:jc w:val="both"/>
        <w:rPr>
          <w:rFonts w:ascii="Arial" w:hAnsi="Arial" w:cs="Arial"/>
        </w:rPr>
      </w:pPr>
    </w:p>
    <w:p w:rsidR="0021070E" w:rsidRDefault="0021070E" w:rsidP="00DE20F7">
      <w:pPr>
        <w:pStyle w:val="Prrafodelista"/>
        <w:numPr>
          <w:ilvl w:val="0"/>
          <w:numId w:val="8"/>
        </w:numPr>
        <w:autoSpaceDE w:val="0"/>
        <w:autoSpaceDN w:val="0"/>
        <w:adjustRightInd w:val="0"/>
        <w:spacing w:after="0" w:line="360" w:lineRule="auto"/>
        <w:jc w:val="both"/>
        <w:rPr>
          <w:rFonts w:ascii="Arial" w:hAnsi="Arial" w:cs="Arial"/>
        </w:rPr>
      </w:pPr>
      <w:r>
        <w:rPr>
          <w:rFonts w:ascii="Arial" w:hAnsi="Arial" w:cs="Arial"/>
        </w:rPr>
        <w:t>Contexto</w:t>
      </w:r>
      <w:r w:rsidRPr="0021070E">
        <w:rPr>
          <w:rFonts w:ascii="Arial" w:hAnsi="Arial" w:cs="Arial"/>
        </w:rPr>
        <w:t>: Definición de los parámetros internos y externos que se han de tomar en consideración para la administración del riesgo. A partir de los factores que se definan es posible establecer las causas de los riesgos a identificar.</w:t>
      </w:r>
    </w:p>
    <w:p w:rsidR="0021070E" w:rsidRPr="0021070E" w:rsidRDefault="0021070E" w:rsidP="00DE20F7">
      <w:pPr>
        <w:pStyle w:val="Prrafodelista"/>
        <w:jc w:val="both"/>
        <w:rPr>
          <w:rFonts w:ascii="Arial" w:hAnsi="Arial" w:cs="Arial"/>
        </w:rPr>
      </w:pPr>
    </w:p>
    <w:p w:rsidR="0021070E" w:rsidRDefault="0021070E" w:rsidP="00DE20F7">
      <w:pPr>
        <w:pStyle w:val="Prrafodelista"/>
        <w:numPr>
          <w:ilvl w:val="0"/>
          <w:numId w:val="8"/>
        </w:numPr>
        <w:autoSpaceDE w:val="0"/>
        <w:autoSpaceDN w:val="0"/>
        <w:adjustRightInd w:val="0"/>
        <w:spacing w:after="0" w:line="360" w:lineRule="auto"/>
        <w:jc w:val="both"/>
        <w:rPr>
          <w:rFonts w:ascii="Arial" w:hAnsi="Arial" w:cs="Arial"/>
        </w:rPr>
      </w:pPr>
      <w:r w:rsidRPr="0021070E">
        <w:rPr>
          <w:rFonts w:ascii="Arial" w:hAnsi="Arial" w:cs="Arial"/>
        </w:rPr>
        <w:t>Contexto</w:t>
      </w:r>
      <w:r>
        <w:rPr>
          <w:rFonts w:ascii="Arial" w:hAnsi="Arial" w:cs="Arial"/>
        </w:rPr>
        <w:t xml:space="preserve"> e</w:t>
      </w:r>
      <w:r w:rsidRPr="0021070E">
        <w:rPr>
          <w:rFonts w:ascii="Arial" w:hAnsi="Arial" w:cs="Arial"/>
        </w:rPr>
        <w:t xml:space="preserve">xterno: Se determinan las características o aspectos esenciales del entorno en el </w:t>
      </w:r>
      <w:r>
        <w:rPr>
          <w:rFonts w:ascii="Arial" w:hAnsi="Arial" w:cs="Arial"/>
        </w:rPr>
        <w:t>cual opera la entidad.</w:t>
      </w:r>
    </w:p>
    <w:p w:rsidR="0021070E" w:rsidRPr="0021070E" w:rsidRDefault="0021070E" w:rsidP="00DE20F7">
      <w:pPr>
        <w:pStyle w:val="Prrafodelista"/>
        <w:jc w:val="both"/>
        <w:rPr>
          <w:rFonts w:ascii="Arial" w:hAnsi="Arial" w:cs="Arial"/>
        </w:rPr>
      </w:pPr>
    </w:p>
    <w:p w:rsidR="0021070E" w:rsidRDefault="0021070E" w:rsidP="00DE20F7">
      <w:pPr>
        <w:pStyle w:val="Prrafodelista"/>
        <w:numPr>
          <w:ilvl w:val="0"/>
          <w:numId w:val="8"/>
        </w:numPr>
        <w:autoSpaceDE w:val="0"/>
        <w:autoSpaceDN w:val="0"/>
        <w:adjustRightInd w:val="0"/>
        <w:spacing w:after="0" w:line="360" w:lineRule="auto"/>
        <w:jc w:val="both"/>
        <w:rPr>
          <w:rFonts w:ascii="Arial" w:hAnsi="Arial" w:cs="Arial"/>
        </w:rPr>
      </w:pPr>
      <w:r w:rsidRPr="0021070E">
        <w:rPr>
          <w:rFonts w:ascii="Arial" w:hAnsi="Arial" w:cs="Arial"/>
        </w:rPr>
        <w:t xml:space="preserve">Contexto </w:t>
      </w:r>
      <w:r>
        <w:rPr>
          <w:rFonts w:ascii="Arial" w:hAnsi="Arial" w:cs="Arial"/>
        </w:rPr>
        <w:t>i</w:t>
      </w:r>
      <w:r w:rsidRPr="0021070E">
        <w:rPr>
          <w:rFonts w:ascii="Arial" w:hAnsi="Arial" w:cs="Arial"/>
        </w:rPr>
        <w:t>nterno: Se determinan las características o aspectos esenciales del ambiente en el cual la organización busca alcanzar sus objetivos</w:t>
      </w:r>
      <w:r>
        <w:rPr>
          <w:rFonts w:ascii="Arial" w:hAnsi="Arial" w:cs="Arial"/>
        </w:rPr>
        <w:t>.</w:t>
      </w:r>
    </w:p>
    <w:p w:rsidR="0021070E" w:rsidRDefault="0021070E" w:rsidP="00DE20F7">
      <w:pPr>
        <w:pStyle w:val="Prrafodelista"/>
        <w:numPr>
          <w:ilvl w:val="0"/>
          <w:numId w:val="8"/>
        </w:numPr>
        <w:autoSpaceDE w:val="0"/>
        <w:autoSpaceDN w:val="0"/>
        <w:adjustRightInd w:val="0"/>
        <w:spacing w:after="0" w:line="360" w:lineRule="auto"/>
        <w:jc w:val="both"/>
        <w:rPr>
          <w:rFonts w:ascii="Arial" w:hAnsi="Arial" w:cs="Arial"/>
        </w:rPr>
      </w:pPr>
      <w:r w:rsidRPr="0021070E">
        <w:rPr>
          <w:rFonts w:ascii="Arial" w:hAnsi="Arial" w:cs="Arial"/>
        </w:rPr>
        <w:lastRenderedPageBreak/>
        <w:t>Contexto del proceso: Se determinan las características o aspectos esenciales del proceso y sus interrelaciones.</w:t>
      </w:r>
    </w:p>
    <w:p w:rsidR="0021070E" w:rsidRPr="0021070E" w:rsidRDefault="0021070E" w:rsidP="00DE20F7">
      <w:pPr>
        <w:pStyle w:val="Prrafodelista"/>
        <w:jc w:val="both"/>
        <w:rPr>
          <w:rFonts w:ascii="Arial" w:hAnsi="Arial" w:cs="Arial"/>
        </w:rPr>
      </w:pPr>
    </w:p>
    <w:p w:rsidR="00C26A3C" w:rsidRDefault="00C26A3C" w:rsidP="00DE20F7">
      <w:pPr>
        <w:pStyle w:val="Prrafodelista"/>
        <w:numPr>
          <w:ilvl w:val="0"/>
          <w:numId w:val="8"/>
        </w:numPr>
        <w:autoSpaceDE w:val="0"/>
        <w:autoSpaceDN w:val="0"/>
        <w:adjustRightInd w:val="0"/>
        <w:spacing w:after="0" w:line="360" w:lineRule="auto"/>
        <w:jc w:val="both"/>
        <w:rPr>
          <w:rFonts w:ascii="Arial" w:hAnsi="Arial" w:cs="Arial"/>
        </w:rPr>
      </w:pPr>
      <w:r w:rsidRPr="00F96ABE">
        <w:rPr>
          <w:rFonts w:ascii="Arial" w:hAnsi="Arial" w:cs="Arial"/>
        </w:rPr>
        <w:t>Controles para el riesgo: Conjunto de acciones tomadas para eliminar la(s) causa(s) de una no conformidad</w:t>
      </w:r>
      <w:r>
        <w:rPr>
          <w:rFonts w:ascii="Arial" w:hAnsi="Arial" w:cs="Arial"/>
        </w:rPr>
        <w:t xml:space="preserve"> o situación no deseable  potencial o </w:t>
      </w:r>
      <w:r w:rsidRPr="00F96ABE">
        <w:rPr>
          <w:rFonts w:ascii="Arial" w:hAnsi="Arial" w:cs="Arial"/>
        </w:rPr>
        <w:t>detectada</w:t>
      </w:r>
      <w:r>
        <w:rPr>
          <w:rFonts w:ascii="Arial" w:hAnsi="Arial" w:cs="Arial"/>
        </w:rPr>
        <w:t xml:space="preserve">. </w:t>
      </w:r>
    </w:p>
    <w:p w:rsidR="009D5D73" w:rsidRDefault="009D5D73" w:rsidP="009D5D73">
      <w:pPr>
        <w:pStyle w:val="Prrafodelista"/>
        <w:autoSpaceDE w:val="0"/>
        <w:autoSpaceDN w:val="0"/>
        <w:adjustRightInd w:val="0"/>
        <w:spacing w:after="0" w:line="360" w:lineRule="auto"/>
        <w:ind w:left="1080"/>
        <w:jc w:val="both"/>
        <w:rPr>
          <w:rFonts w:ascii="Arial" w:hAnsi="Arial" w:cs="Arial"/>
        </w:rPr>
      </w:pPr>
    </w:p>
    <w:p w:rsidR="00C26A3C" w:rsidRDefault="00C26A3C" w:rsidP="00DE20F7">
      <w:pPr>
        <w:pStyle w:val="Prrafodelista"/>
        <w:numPr>
          <w:ilvl w:val="0"/>
          <w:numId w:val="8"/>
        </w:numPr>
        <w:autoSpaceDE w:val="0"/>
        <w:autoSpaceDN w:val="0"/>
        <w:adjustRightInd w:val="0"/>
        <w:spacing w:after="0" w:line="360" w:lineRule="auto"/>
        <w:jc w:val="both"/>
        <w:rPr>
          <w:rFonts w:ascii="Arial" w:hAnsi="Arial" w:cs="Arial"/>
        </w:rPr>
      </w:pPr>
      <w:r w:rsidRPr="001036AC">
        <w:rPr>
          <w:rFonts w:ascii="Arial" w:hAnsi="Arial" w:cs="Arial"/>
        </w:rPr>
        <w:t>Evaluación del control: Elemento de control que, basado en un conjunto de mecanismos de verificación y evaluación, determina la calidad y efectividad de los controles internos a nivel de los procesos y de cada área organizacional responsable, permitiendo emprender las acciones de mejoramiento del control requeridas. Se basa en una revisión periódica y sistemática de los procesos de la entidad para asegurar que los controles establecidos son aún eficaces y apropiados.</w:t>
      </w:r>
    </w:p>
    <w:p w:rsidR="00C26A3C" w:rsidRPr="00C26A3C" w:rsidRDefault="00C26A3C" w:rsidP="00DE20F7">
      <w:pPr>
        <w:pStyle w:val="Prrafodelista"/>
        <w:jc w:val="both"/>
        <w:rPr>
          <w:rFonts w:ascii="Arial" w:hAnsi="Arial" w:cs="Arial"/>
        </w:rPr>
      </w:pPr>
    </w:p>
    <w:p w:rsidR="0001144D" w:rsidRDefault="0001144D" w:rsidP="00DE20F7">
      <w:pPr>
        <w:pStyle w:val="Prrafodelista"/>
        <w:numPr>
          <w:ilvl w:val="0"/>
          <w:numId w:val="8"/>
        </w:numPr>
        <w:autoSpaceDE w:val="0"/>
        <w:autoSpaceDN w:val="0"/>
        <w:adjustRightInd w:val="0"/>
        <w:spacing w:after="0" w:line="360" w:lineRule="auto"/>
        <w:jc w:val="both"/>
        <w:rPr>
          <w:rFonts w:ascii="Arial" w:hAnsi="Arial" w:cs="Arial"/>
        </w:rPr>
      </w:pPr>
      <w:r w:rsidRPr="0001144D">
        <w:rPr>
          <w:rFonts w:ascii="Arial" w:hAnsi="Arial" w:cs="Arial"/>
        </w:rPr>
        <w:t>Evaluación del riesgo: Proceso utilizado para determinar las prioridades de la Administración del Riesgo comparando el nivel de un determinado riesgo con respecto a un estándar determinado.</w:t>
      </w:r>
    </w:p>
    <w:p w:rsidR="0001144D" w:rsidRPr="0001144D" w:rsidRDefault="0001144D" w:rsidP="00DE20F7">
      <w:pPr>
        <w:pStyle w:val="Prrafodelista"/>
        <w:autoSpaceDE w:val="0"/>
        <w:autoSpaceDN w:val="0"/>
        <w:adjustRightInd w:val="0"/>
        <w:spacing w:after="0" w:line="360" w:lineRule="auto"/>
        <w:ind w:left="1080"/>
        <w:jc w:val="both"/>
        <w:rPr>
          <w:rFonts w:ascii="Arial" w:hAnsi="Arial" w:cs="Arial"/>
        </w:rPr>
      </w:pPr>
    </w:p>
    <w:p w:rsidR="0001144D" w:rsidRDefault="0001144D" w:rsidP="00DE20F7">
      <w:pPr>
        <w:pStyle w:val="Prrafodelista"/>
        <w:numPr>
          <w:ilvl w:val="0"/>
          <w:numId w:val="8"/>
        </w:numPr>
        <w:autoSpaceDE w:val="0"/>
        <w:autoSpaceDN w:val="0"/>
        <w:adjustRightInd w:val="0"/>
        <w:spacing w:after="0" w:line="360" w:lineRule="auto"/>
        <w:jc w:val="both"/>
        <w:rPr>
          <w:rFonts w:ascii="Arial" w:hAnsi="Arial" w:cs="Arial"/>
        </w:rPr>
      </w:pPr>
      <w:r w:rsidRPr="00624F19">
        <w:rPr>
          <w:rFonts w:ascii="Arial" w:hAnsi="Arial" w:cs="Arial"/>
        </w:rPr>
        <w:t>Evento: Incidente o situación que ocurre en un lugar determinado durante un periodo</w:t>
      </w:r>
      <w:r w:rsidR="00624F19" w:rsidRPr="00624F19">
        <w:rPr>
          <w:rFonts w:ascii="Arial" w:hAnsi="Arial" w:cs="Arial"/>
        </w:rPr>
        <w:t xml:space="preserve"> </w:t>
      </w:r>
      <w:r w:rsidRPr="00624F19">
        <w:rPr>
          <w:rFonts w:ascii="Arial" w:hAnsi="Arial" w:cs="Arial"/>
        </w:rPr>
        <w:t>de tiempo determinado. Este puede ser cierto o incierto y su ocurrencia puede ser única</w:t>
      </w:r>
      <w:r w:rsidR="00624F19" w:rsidRPr="00624F19">
        <w:rPr>
          <w:rFonts w:ascii="Arial" w:hAnsi="Arial" w:cs="Arial"/>
        </w:rPr>
        <w:t xml:space="preserve"> </w:t>
      </w:r>
      <w:r w:rsidRPr="00624F19">
        <w:rPr>
          <w:rFonts w:ascii="Arial" w:hAnsi="Arial" w:cs="Arial"/>
        </w:rPr>
        <w:t>o ser parte de una serie.</w:t>
      </w:r>
    </w:p>
    <w:p w:rsidR="004F25E7" w:rsidRDefault="004F25E7" w:rsidP="00DE20F7">
      <w:pPr>
        <w:pStyle w:val="Prrafodelista"/>
        <w:autoSpaceDE w:val="0"/>
        <w:autoSpaceDN w:val="0"/>
        <w:adjustRightInd w:val="0"/>
        <w:spacing w:after="0" w:line="360" w:lineRule="auto"/>
        <w:ind w:left="1080"/>
        <w:jc w:val="both"/>
        <w:rPr>
          <w:rFonts w:ascii="Arial" w:hAnsi="Arial" w:cs="Arial"/>
        </w:rPr>
      </w:pPr>
    </w:p>
    <w:p w:rsidR="0001144D" w:rsidRDefault="0001144D" w:rsidP="00DE20F7">
      <w:pPr>
        <w:pStyle w:val="Prrafodelista"/>
        <w:numPr>
          <w:ilvl w:val="0"/>
          <w:numId w:val="8"/>
        </w:numPr>
        <w:autoSpaceDE w:val="0"/>
        <w:autoSpaceDN w:val="0"/>
        <w:adjustRightInd w:val="0"/>
        <w:spacing w:after="0" w:line="360" w:lineRule="auto"/>
        <w:jc w:val="both"/>
        <w:rPr>
          <w:rFonts w:ascii="Arial" w:hAnsi="Arial" w:cs="Arial"/>
        </w:rPr>
      </w:pPr>
      <w:r w:rsidRPr="00624F19">
        <w:rPr>
          <w:rFonts w:ascii="Arial" w:hAnsi="Arial" w:cs="Arial"/>
        </w:rPr>
        <w:t xml:space="preserve">Identificación del riesgo: </w:t>
      </w:r>
      <w:r w:rsidR="00624F19" w:rsidRPr="00624F19">
        <w:rPr>
          <w:rFonts w:ascii="Arial" w:hAnsi="Arial" w:cs="Arial"/>
        </w:rPr>
        <w:t>E</w:t>
      </w:r>
      <w:r w:rsidRPr="00624F19">
        <w:rPr>
          <w:rFonts w:ascii="Arial" w:hAnsi="Arial" w:cs="Arial"/>
        </w:rPr>
        <w:t>lemento de control, que posibilita conocer los eventos</w:t>
      </w:r>
      <w:r w:rsidR="00624F19" w:rsidRPr="00624F19">
        <w:rPr>
          <w:rFonts w:ascii="Arial" w:hAnsi="Arial" w:cs="Arial"/>
        </w:rPr>
        <w:t xml:space="preserve"> </w:t>
      </w:r>
      <w:r w:rsidRPr="00624F19">
        <w:rPr>
          <w:rFonts w:ascii="Arial" w:hAnsi="Arial" w:cs="Arial"/>
        </w:rPr>
        <w:t>potenciales, estén o no bajo el control de la entidad pública, que ponen en riesgo el</w:t>
      </w:r>
      <w:r w:rsidR="00624F19" w:rsidRPr="00624F19">
        <w:rPr>
          <w:rFonts w:ascii="Arial" w:hAnsi="Arial" w:cs="Arial"/>
        </w:rPr>
        <w:t xml:space="preserve"> </w:t>
      </w:r>
      <w:r w:rsidRPr="00624F19">
        <w:rPr>
          <w:rFonts w:ascii="Arial" w:hAnsi="Arial" w:cs="Arial"/>
        </w:rPr>
        <w:t>logro de su misión, estableciendo los agentes generadores, las causas y los efectos de</w:t>
      </w:r>
      <w:r w:rsidR="00624F19" w:rsidRPr="00624F19">
        <w:rPr>
          <w:rFonts w:ascii="Arial" w:hAnsi="Arial" w:cs="Arial"/>
        </w:rPr>
        <w:t xml:space="preserve"> su ocurrencia. S</w:t>
      </w:r>
      <w:r w:rsidRPr="00624F19">
        <w:rPr>
          <w:rFonts w:ascii="Arial" w:hAnsi="Arial" w:cs="Arial"/>
        </w:rPr>
        <w:t>e puede entender como el proceso que permite determinar qué podría</w:t>
      </w:r>
      <w:r w:rsidR="00624F19" w:rsidRPr="00624F19">
        <w:rPr>
          <w:rFonts w:ascii="Arial" w:hAnsi="Arial" w:cs="Arial"/>
        </w:rPr>
        <w:t xml:space="preserve"> </w:t>
      </w:r>
      <w:r w:rsidRPr="00624F19">
        <w:rPr>
          <w:rFonts w:ascii="Arial" w:hAnsi="Arial" w:cs="Arial"/>
        </w:rPr>
        <w:t>suceder, por qué sucedería y de qué manera se llevaría a cabo.</w:t>
      </w:r>
    </w:p>
    <w:p w:rsidR="00624F19" w:rsidRPr="00624F19" w:rsidRDefault="00624F19" w:rsidP="00DE20F7">
      <w:pPr>
        <w:pStyle w:val="Prrafodelista"/>
        <w:autoSpaceDE w:val="0"/>
        <w:autoSpaceDN w:val="0"/>
        <w:adjustRightInd w:val="0"/>
        <w:spacing w:after="0" w:line="360" w:lineRule="auto"/>
        <w:ind w:left="1080"/>
        <w:jc w:val="both"/>
        <w:rPr>
          <w:rFonts w:ascii="Arial" w:hAnsi="Arial" w:cs="Arial"/>
        </w:rPr>
      </w:pPr>
    </w:p>
    <w:p w:rsidR="00605BAC" w:rsidRPr="00605BAC" w:rsidRDefault="00605BAC" w:rsidP="00DE20F7">
      <w:pPr>
        <w:pStyle w:val="Prrafodelista"/>
        <w:numPr>
          <w:ilvl w:val="0"/>
          <w:numId w:val="8"/>
        </w:numPr>
        <w:autoSpaceDE w:val="0"/>
        <w:autoSpaceDN w:val="0"/>
        <w:adjustRightInd w:val="0"/>
        <w:spacing w:after="0" w:line="360" w:lineRule="auto"/>
        <w:jc w:val="both"/>
        <w:rPr>
          <w:rFonts w:ascii="Arial" w:hAnsi="Arial" w:cs="Arial"/>
        </w:rPr>
      </w:pPr>
      <w:r>
        <w:rPr>
          <w:rFonts w:ascii="Arial" w:hAnsi="Arial" w:cs="Arial"/>
        </w:rPr>
        <w:t>Impacto: C</w:t>
      </w:r>
      <w:r w:rsidRPr="00605BAC">
        <w:rPr>
          <w:rFonts w:ascii="Arial" w:hAnsi="Arial" w:cs="Arial"/>
        </w:rPr>
        <w:t>onsecuencias o daños que puede ocasionar a</w:t>
      </w:r>
      <w:r>
        <w:rPr>
          <w:rFonts w:ascii="Arial" w:hAnsi="Arial" w:cs="Arial"/>
        </w:rPr>
        <w:t xml:space="preserve"> </w:t>
      </w:r>
      <w:r w:rsidRPr="00605BAC">
        <w:rPr>
          <w:rFonts w:ascii="Arial" w:hAnsi="Arial" w:cs="Arial"/>
        </w:rPr>
        <w:t xml:space="preserve">la </w:t>
      </w:r>
      <w:r>
        <w:rPr>
          <w:rFonts w:ascii="Arial" w:hAnsi="Arial" w:cs="Arial"/>
        </w:rPr>
        <w:t>corporación la materialización del riesgo,</w:t>
      </w:r>
      <w:r w:rsidRPr="00605BAC">
        <w:rPr>
          <w:rFonts w:ascii="Arial" w:hAnsi="Arial" w:cs="Arial"/>
        </w:rPr>
        <w:t xml:space="preserve"> expresado cualitativamente o cuantitativamente, siendo una pérdida, lesión, desventaja o ganancia. Puede haber un rango de posibles resultados asociados con un evento. </w:t>
      </w:r>
    </w:p>
    <w:p w:rsidR="0001144D" w:rsidRDefault="0001144D" w:rsidP="00DE20F7">
      <w:pPr>
        <w:pStyle w:val="Prrafodelista"/>
        <w:numPr>
          <w:ilvl w:val="0"/>
          <w:numId w:val="8"/>
        </w:numPr>
        <w:autoSpaceDE w:val="0"/>
        <w:autoSpaceDN w:val="0"/>
        <w:adjustRightInd w:val="0"/>
        <w:spacing w:after="0" w:line="360" w:lineRule="auto"/>
        <w:jc w:val="both"/>
        <w:rPr>
          <w:rFonts w:ascii="Arial" w:hAnsi="Arial" w:cs="Arial"/>
        </w:rPr>
      </w:pPr>
      <w:r w:rsidRPr="00624F19">
        <w:rPr>
          <w:rFonts w:ascii="Arial" w:hAnsi="Arial" w:cs="Arial"/>
        </w:rPr>
        <w:lastRenderedPageBreak/>
        <w:t>Monitorear: Comprobar, Supervisar, observar, o registrar la forma en que se lleva a cabo</w:t>
      </w:r>
      <w:r w:rsidR="00624F19" w:rsidRPr="00624F19">
        <w:rPr>
          <w:rFonts w:ascii="Arial" w:hAnsi="Arial" w:cs="Arial"/>
        </w:rPr>
        <w:t xml:space="preserve"> </w:t>
      </w:r>
      <w:r w:rsidRPr="00624F19">
        <w:rPr>
          <w:rFonts w:ascii="Arial" w:hAnsi="Arial" w:cs="Arial"/>
        </w:rPr>
        <w:t>una actividad con el fin de identificar sus posibles cambios.</w:t>
      </w:r>
    </w:p>
    <w:p w:rsidR="00624F19" w:rsidRPr="00624F19" w:rsidRDefault="00624F19" w:rsidP="00DE20F7">
      <w:pPr>
        <w:pStyle w:val="Prrafodelista"/>
        <w:autoSpaceDE w:val="0"/>
        <w:autoSpaceDN w:val="0"/>
        <w:adjustRightInd w:val="0"/>
        <w:spacing w:after="0" w:line="360" w:lineRule="auto"/>
        <w:ind w:left="1080"/>
        <w:jc w:val="both"/>
        <w:rPr>
          <w:rFonts w:ascii="Arial" w:hAnsi="Arial" w:cs="Arial"/>
        </w:rPr>
      </w:pPr>
    </w:p>
    <w:p w:rsidR="0001144D" w:rsidRDefault="0001144D" w:rsidP="00DE20F7">
      <w:pPr>
        <w:pStyle w:val="Prrafodelista"/>
        <w:numPr>
          <w:ilvl w:val="0"/>
          <w:numId w:val="8"/>
        </w:numPr>
        <w:autoSpaceDE w:val="0"/>
        <w:autoSpaceDN w:val="0"/>
        <w:adjustRightInd w:val="0"/>
        <w:spacing w:after="0" w:line="360" w:lineRule="auto"/>
        <w:jc w:val="both"/>
        <w:rPr>
          <w:rFonts w:ascii="Arial" w:hAnsi="Arial" w:cs="Arial"/>
        </w:rPr>
      </w:pPr>
      <w:r w:rsidRPr="00624F19">
        <w:rPr>
          <w:rFonts w:ascii="Arial" w:hAnsi="Arial" w:cs="Arial"/>
        </w:rPr>
        <w:t>Pérdida: Consecuencia negativa que trae consigo un evento.</w:t>
      </w:r>
    </w:p>
    <w:p w:rsidR="00624F19" w:rsidRPr="00624F19" w:rsidRDefault="00624F19" w:rsidP="00DE20F7">
      <w:pPr>
        <w:pStyle w:val="Prrafodelista"/>
        <w:autoSpaceDE w:val="0"/>
        <w:autoSpaceDN w:val="0"/>
        <w:adjustRightInd w:val="0"/>
        <w:spacing w:after="0" w:line="360" w:lineRule="auto"/>
        <w:ind w:left="1080"/>
        <w:jc w:val="both"/>
        <w:rPr>
          <w:rFonts w:ascii="Arial" w:hAnsi="Arial" w:cs="Arial"/>
        </w:rPr>
      </w:pPr>
    </w:p>
    <w:p w:rsidR="0001144D" w:rsidRDefault="0001144D" w:rsidP="00DE20F7">
      <w:pPr>
        <w:pStyle w:val="Prrafodelista"/>
        <w:numPr>
          <w:ilvl w:val="0"/>
          <w:numId w:val="8"/>
        </w:numPr>
        <w:autoSpaceDE w:val="0"/>
        <w:autoSpaceDN w:val="0"/>
        <w:adjustRightInd w:val="0"/>
        <w:spacing w:after="0" w:line="360" w:lineRule="auto"/>
        <w:jc w:val="both"/>
        <w:rPr>
          <w:rFonts w:ascii="Arial" w:hAnsi="Arial" w:cs="Arial"/>
        </w:rPr>
      </w:pPr>
      <w:r w:rsidRPr="00624F19">
        <w:rPr>
          <w:rFonts w:ascii="Arial" w:hAnsi="Arial" w:cs="Arial"/>
        </w:rPr>
        <w:t xml:space="preserve">Probabilidad: </w:t>
      </w:r>
      <w:r w:rsidR="00624F19" w:rsidRPr="00624F19">
        <w:rPr>
          <w:rFonts w:ascii="Arial" w:hAnsi="Arial" w:cs="Arial"/>
        </w:rPr>
        <w:t>G</w:t>
      </w:r>
      <w:r w:rsidRPr="00624F19">
        <w:rPr>
          <w:rFonts w:ascii="Arial" w:hAnsi="Arial" w:cs="Arial"/>
        </w:rPr>
        <w:t>rado en el cual es probable que ocurra de un evento, este se debe medir</w:t>
      </w:r>
      <w:r w:rsidR="00624F19" w:rsidRPr="00624F19">
        <w:rPr>
          <w:rFonts w:ascii="Arial" w:hAnsi="Arial" w:cs="Arial"/>
        </w:rPr>
        <w:t xml:space="preserve"> </w:t>
      </w:r>
      <w:r w:rsidRPr="00624F19">
        <w:rPr>
          <w:rFonts w:ascii="Arial" w:hAnsi="Arial" w:cs="Arial"/>
        </w:rPr>
        <w:t>a través de la relación entre los hechos ocurridos realmente y la cantidad de eventos que</w:t>
      </w:r>
      <w:r w:rsidR="00624F19" w:rsidRPr="00624F19">
        <w:rPr>
          <w:rFonts w:ascii="Arial" w:hAnsi="Arial" w:cs="Arial"/>
        </w:rPr>
        <w:t xml:space="preserve"> </w:t>
      </w:r>
      <w:r w:rsidRPr="00624F19">
        <w:rPr>
          <w:rFonts w:ascii="Arial" w:hAnsi="Arial" w:cs="Arial"/>
        </w:rPr>
        <w:t>pudieron ocurrir.</w:t>
      </w:r>
    </w:p>
    <w:p w:rsidR="00624F19" w:rsidRPr="00624F19" w:rsidRDefault="00624F19" w:rsidP="00DE20F7">
      <w:pPr>
        <w:pStyle w:val="Prrafodelista"/>
        <w:autoSpaceDE w:val="0"/>
        <w:autoSpaceDN w:val="0"/>
        <w:adjustRightInd w:val="0"/>
        <w:spacing w:after="0" w:line="360" w:lineRule="auto"/>
        <w:ind w:left="1080"/>
        <w:jc w:val="both"/>
        <w:rPr>
          <w:rFonts w:ascii="Arial" w:hAnsi="Arial" w:cs="Arial"/>
        </w:rPr>
      </w:pPr>
    </w:p>
    <w:p w:rsidR="0001144D" w:rsidRDefault="0001144D" w:rsidP="00DE20F7">
      <w:pPr>
        <w:pStyle w:val="Prrafodelista"/>
        <w:numPr>
          <w:ilvl w:val="0"/>
          <w:numId w:val="8"/>
        </w:numPr>
        <w:autoSpaceDE w:val="0"/>
        <w:autoSpaceDN w:val="0"/>
        <w:adjustRightInd w:val="0"/>
        <w:spacing w:after="0" w:line="360" w:lineRule="auto"/>
        <w:jc w:val="both"/>
        <w:rPr>
          <w:rFonts w:ascii="Arial" w:hAnsi="Arial" w:cs="Arial"/>
        </w:rPr>
      </w:pPr>
      <w:r w:rsidRPr="00624F19">
        <w:rPr>
          <w:rFonts w:ascii="Arial" w:hAnsi="Arial" w:cs="Arial"/>
        </w:rPr>
        <w:t>Proces</w:t>
      </w:r>
      <w:r w:rsidR="00624F19" w:rsidRPr="00624F19">
        <w:rPr>
          <w:rFonts w:ascii="Arial" w:hAnsi="Arial" w:cs="Arial"/>
        </w:rPr>
        <w:t>o de administración de riesgo: A</w:t>
      </w:r>
      <w:r w:rsidRPr="00624F19">
        <w:rPr>
          <w:rFonts w:ascii="Arial" w:hAnsi="Arial" w:cs="Arial"/>
        </w:rPr>
        <w:t>plicación sistemática de políticas, procedimientos</w:t>
      </w:r>
      <w:r w:rsidR="00624F19" w:rsidRPr="00624F19">
        <w:rPr>
          <w:rFonts w:ascii="Arial" w:hAnsi="Arial" w:cs="Arial"/>
        </w:rPr>
        <w:t xml:space="preserve"> </w:t>
      </w:r>
      <w:r w:rsidRPr="00624F19">
        <w:rPr>
          <w:rFonts w:ascii="Arial" w:hAnsi="Arial" w:cs="Arial"/>
        </w:rPr>
        <w:t>y prácticas de administración a las diferentes etapas de la administración del riesgo</w:t>
      </w:r>
      <w:r w:rsidR="00624F19">
        <w:rPr>
          <w:rFonts w:ascii="Arial" w:hAnsi="Arial" w:cs="Arial"/>
        </w:rPr>
        <w:t>.</w:t>
      </w:r>
    </w:p>
    <w:p w:rsidR="00624F19" w:rsidRPr="00624F19" w:rsidRDefault="00624F19" w:rsidP="00DE20F7">
      <w:pPr>
        <w:pStyle w:val="Prrafodelista"/>
        <w:autoSpaceDE w:val="0"/>
        <w:autoSpaceDN w:val="0"/>
        <w:adjustRightInd w:val="0"/>
        <w:spacing w:after="0" w:line="360" w:lineRule="auto"/>
        <w:ind w:left="1080"/>
        <w:jc w:val="both"/>
        <w:rPr>
          <w:rFonts w:ascii="Arial" w:hAnsi="Arial" w:cs="Arial"/>
        </w:rPr>
      </w:pPr>
    </w:p>
    <w:p w:rsidR="0001144D" w:rsidRDefault="00624F19" w:rsidP="00DE20F7">
      <w:pPr>
        <w:pStyle w:val="Prrafodelista"/>
        <w:numPr>
          <w:ilvl w:val="0"/>
          <w:numId w:val="8"/>
        </w:numPr>
        <w:autoSpaceDE w:val="0"/>
        <w:autoSpaceDN w:val="0"/>
        <w:adjustRightInd w:val="0"/>
        <w:spacing w:after="0" w:line="360" w:lineRule="auto"/>
        <w:jc w:val="both"/>
        <w:rPr>
          <w:rFonts w:ascii="Arial" w:hAnsi="Arial" w:cs="Arial"/>
        </w:rPr>
      </w:pPr>
      <w:r w:rsidRPr="00624F19">
        <w:rPr>
          <w:rFonts w:ascii="Arial" w:hAnsi="Arial" w:cs="Arial"/>
        </w:rPr>
        <w:t>Reducción del riesgo: A</w:t>
      </w:r>
      <w:r w:rsidR="0001144D" w:rsidRPr="00624F19">
        <w:rPr>
          <w:rFonts w:ascii="Arial" w:hAnsi="Arial" w:cs="Arial"/>
        </w:rPr>
        <w:t>plicación de controles para reducir las probabilidades de</w:t>
      </w:r>
      <w:r w:rsidRPr="00624F19">
        <w:rPr>
          <w:rFonts w:ascii="Arial" w:hAnsi="Arial" w:cs="Arial"/>
        </w:rPr>
        <w:t xml:space="preserve"> </w:t>
      </w:r>
      <w:r w:rsidR="0001144D" w:rsidRPr="00624F19">
        <w:rPr>
          <w:rFonts w:ascii="Arial" w:hAnsi="Arial" w:cs="Arial"/>
        </w:rPr>
        <w:t>ocurrencia de un evento y/o su ocurrencia.</w:t>
      </w:r>
    </w:p>
    <w:p w:rsidR="00624F19" w:rsidRPr="00624F19" w:rsidRDefault="00624F19" w:rsidP="00DE20F7">
      <w:pPr>
        <w:pStyle w:val="Prrafodelista"/>
        <w:autoSpaceDE w:val="0"/>
        <w:autoSpaceDN w:val="0"/>
        <w:adjustRightInd w:val="0"/>
        <w:spacing w:after="0" w:line="360" w:lineRule="auto"/>
        <w:ind w:left="1080"/>
        <w:jc w:val="both"/>
        <w:rPr>
          <w:rFonts w:ascii="Arial" w:hAnsi="Arial" w:cs="Arial"/>
        </w:rPr>
      </w:pPr>
    </w:p>
    <w:p w:rsidR="0001144D" w:rsidRDefault="00624F19" w:rsidP="00DE20F7">
      <w:pPr>
        <w:pStyle w:val="Prrafodelista"/>
        <w:numPr>
          <w:ilvl w:val="0"/>
          <w:numId w:val="8"/>
        </w:numPr>
        <w:autoSpaceDE w:val="0"/>
        <w:autoSpaceDN w:val="0"/>
        <w:adjustRightInd w:val="0"/>
        <w:spacing w:after="0" w:line="360" w:lineRule="auto"/>
        <w:jc w:val="both"/>
        <w:rPr>
          <w:rFonts w:ascii="Arial" w:hAnsi="Arial" w:cs="Arial"/>
        </w:rPr>
      </w:pPr>
      <w:r w:rsidRPr="00624F19">
        <w:rPr>
          <w:rFonts w:ascii="Arial" w:hAnsi="Arial" w:cs="Arial"/>
        </w:rPr>
        <w:t>Riesgo: P</w:t>
      </w:r>
      <w:r w:rsidR="0001144D" w:rsidRPr="00624F19">
        <w:rPr>
          <w:rFonts w:ascii="Arial" w:hAnsi="Arial" w:cs="Arial"/>
        </w:rPr>
        <w:t>osibilidad de que suceda algún evento que tendrá un impacto sobre los objetivos</w:t>
      </w:r>
      <w:r w:rsidRPr="00624F19">
        <w:rPr>
          <w:rFonts w:ascii="Arial" w:hAnsi="Arial" w:cs="Arial"/>
        </w:rPr>
        <w:t xml:space="preserve"> </w:t>
      </w:r>
      <w:r w:rsidR="0001144D" w:rsidRPr="00624F19">
        <w:rPr>
          <w:rFonts w:ascii="Arial" w:hAnsi="Arial" w:cs="Arial"/>
        </w:rPr>
        <w:t>institucionales o del proceso. Se expresa en términos de probabilidad y consecuencias.</w:t>
      </w:r>
    </w:p>
    <w:p w:rsidR="00624F19" w:rsidRPr="00624F19" w:rsidRDefault="00624F19" w:rsidP="00DE20F7">
      <w:pPr>
        <w:pStyle w:val="Prrafodelista"/>
        <w:autoSpaceDE w:val="0"/>
        <w:autoSpaceDN w:val="0"/>
        <w:adjustRightInd w:val="0"/>
        <w:spacing w:after="0" w:line="360" w:lineRule="auto"/>
        <w:ind w:left="1080"/>
        <w:jc w:val="both"/>
        <w:rPr>
          <w:rFonts w:ascii="Arial" w:hAnsi="Arial" w:cs="Arial"/>
        </w:rPr>
      </w:pPr>
    </w:p>
    <w:p w:rsidR="0001144D" w:rsidRDefault="00624F19" w:rsidP="00DE20F7">
      <w:pPr>
        <w:pStyle w:val="Prrafodelista"/>
        <w:numPr>
          <w:ilvl w:val="0"/>
          <w:numId w:val="8"/>
        </w:numPr>
        <w:autoSpaceDE w:val="0"/>
        <w:autoSpaceDN w:val="0"/>
        <w:adjustRightInd w:val="0"/>
        <w:spacing w:after="0" w:line="360" w:lineRule="auto"/>
        <w:jc w:val="both"/>
        <w:rPr>
          <w:rFonts w:ascii="Arial" w:hAnsi="Arial" w:cs="Arial"/>
        </w:rPr>
      </w:pPr>
      <w:r>
        <w:rPr>
          <w:rFonts w:ascii="Arial" w:hAnsi="Arial" w:cs="Arial"/>
        </w:rPr>
        <w:t>Riesgo inherente:</w:t>
      </w:r>
      <w:r w:rsidRPr="00624F19">
        <w:rPr>
          <w:rFonts w:ascii="Arial" w:hAnsi="Arial" w:cs="Arial"/>
        </w:rPr>
        <w:t xml:space="preserve"> E</w:t>
      </w:r>
      <w:r w:rsidR="0001144D" w:rsidRPr="00624F19">
        <w:rPr>
          <w:rFonts w:ascii="Arial" w:hAnsi="Arial" w:cs="Arial"/>
        </w:rPr>
        <w:t xml:space="preserve">s aquel al que se enfrenta </w:t>
      </w:r>
      <w:r>
        <w:rPr>
          <w:rFonts w:ascii="Arial" w:hAnsi="Arial" w:cs="Arial"/>
        </w:rPr>
        <w:t xml:space="preserve">la corporación </w:t>
      </w:r>
      <w:r w:rsidR="0001144D" w:rsidRPr="00624F19">
        <w:rPr>
          <w:rFonts w:ascii="Arial" w:hAnsi="Arial" w:cs="Arial"/>
        </w:rPr>
        <w:t xml:space="preserve">en ausencia de acciones </w:t>
      </w:r>
      <w:r>
        <w:rPr>
          <w:rFonts w:ascii="Arial" w:hAnsi="Arial" w:cs="Arial"/>
        </w:rPr>
        <w:t xml:space="preserve">o controles </w:t>
      </w:r>
      <w:r w:rsidR="0001144D" w:rsidRPr="00624F19">
        <w:rPr>
          <w:rFonts w:ascii="Arial" w:hAnsi="Arial" w:cs="Arial"/>
        </w:rPr>
        <w:t>para modificar su probabilidad o impacto.</w:t>
      </w:r>
    </w:p>
    <w:p w:rsidR="00624F19" w:rsidRPr="00624F19" w:rsidRDefault="00624F19" w:rsidP="00DE20F7">
      <w:pPr>
        <w:pStyle w:val="Prrafodelista"/>
        <w:autoSpaceDE w:val="0"/>
        <w:autoSpaceDN w:val="0"/>
        <w:adjustRightInd w:val="0"/>
        <w:spacing w:after="0" w:line="360" w:lineRule="auto"/>
        <w:ind w:left="1080"/>
        <w:jc w:val="both"/>
        <w:rPr>
          <w:rFonts w:ascii="Arial" w:hAnsi="Arial" w:cs="Arial"/>
        </w:rPr>
      </w:pPr>
    </w:p>
    <w:p w:rsidR="0001144D" w:rsidRDefault="0001144D" w:rsidP="00DE20F7">
      <w:pPr>
        <w:pStyle w:val="Prrafodelista"/>
        <w:numPr>
          <w:ilvl w:val="0"/>
          <w:numId w:val="8"/>
        </w:numPr>
        <w:autoSpaceDE w:val="0"/>
        <w:autoSpaceDN w:val="0"/>
        <w:adjustRightInd w:val="0"/>
        <w:spacing w:after="0" w:line="360" w:lineRule="auto"/>
        <w:jc w:val="both"/>
        <w:rPr>
          <w:rFonts w:ascii="Arial" w:hAnsi="Arial" w:cs="Arial"/>
        </w:rPr>
      </w:pPr>
      <w:r w:rsidRPr="00624F19">
        <w:rPr>
          <w:rFonts w:ascii="Arial" w:hAnsi="Arial" w:cs="Arial"/>
        </w:rPr>
        <w:t xml:space="preserve">Riesgo residual: </w:t>
      </w:r>
      <w:r w:rsidR="00624F19">
        <w:rPr>
          <w:rFonts w:ascii="Arial" w:hAnsi="Arial" w:cs="Arial"/>
        </w:rPr>
        <w:t>N</w:t>
      </w:r>
      <w:r w:rsidRPr="00624F19">
        <w:rPr>
          <w:rFonts w:ascii="Arial" w:hAnsi="Arial" w:cs="Arial"/>
        </w:rPr>
        <w:t>ivel de riesgo que permanece lue</w:t>
      </w:r>
      <w:r w:rsidR="00624F19">
        <w:rPr>
          <w:rFonts w:ascii="Arial" w:hAnsi="Arial" w:cs="Arial"/>
        </w:rPr>
        <w:t>g</w:t>
      </w:r>
      <w:r w:rsidRPr="00624F19">
        <w:rPr>
          <w:rFonts w:ascii="Arial" w:hAnsi="Arial" w:cs="Arial"/>
        </w:rPr>
        <w:t>o de tomar m</w:t>
      </w:r>
      <w:r w:rsidR="00D67520">
        <w:rPr>
          <w:rFonts w:ascii="Arial" w:hAnsi="Arial" w:cs="Arial"/>
        </w:rPr>
        <w:t>edidas de tratamiento de riesgo o aplicación de los controles.</w:t>
      </w:r>
    </w:p>
    <w:p w:rsidR="0021070E" w:rsidRPr="0021070E" w:rsidRDefault="0021070E" w:rsidP="00DE20F7">
      <w:pPr>
        <w:pStyle w:val="Prrafodelista"/>
        <w:jc w:val="both"/>
        <w:rPr>
          <w:rFonts w:ascii="Arial" w:hAnsi="Arial" w:cs="Arial"/>
        </w:rPr>
      </w:pPr>
    </w:p>
    <w:p w:rsidR="00F11E9B" w:rsidRPr="00D67520" w:rsidRDefault="0001144D" w:rsidP="00DE20F7">
      <w:pPr>
        <w:pStyle w:val="Prrafodelista"/>
        <w:numPr>
          <w:ilvl w:val="0"/>
          <w:numId w:val="8"/>
        </w:numPr>
        <w:autoSpaceDE w:val="0"/>
        <w:autoSpaceDN w:val="0"/>
        <w:adjustRightInd w:val="0"/>
        <w:spacing w:after="0" w:line="360" w:lineRule="auto"/>
        <w:jc w:val="both"/>
        <w:rPr>
          <w:rFonts w:ascii="Arial" w:hAnsi="Arial" w:cs="Arial"/>
        </w:rPr>
      </w:pPr>
      <w:r w:rsidRPr="00D67520">
        <w:rPr>
          <w:rFonts w:ascii="Arial" w:hAnsi="Arial" w:cs="Arial"/>
        </w:rPr>
        <w:t>Sistema de Administración de Riesgo: conjunto de elementos del direccionamiento</w:t>
      </w:r>
      <w:r w:rsidR="00D67520" w:rsidRPr="00D67520">
        <w:rPr>
          <w:rFonts w:ascii="Arial" w:hAnsi="Arial" w:cs="Arial"/>
        </w:rPr>
        <w:t xml:space="preserve"> </w:t>
      </w:r>
      <w:r w:rsidRPr="00D67520">
        <w:rPr>
          <w:rFonts w:ascii="Arial" w:hAnsi="Arial" w:cs="Arial"/>
        </w:rPr>
        <w:t>estratégico de una entidad concerniente a la Administración del Riesgo.</w:t>
      </w:r>
    </w:p>
    <w:p w:rsidR="00F11E9B" w:rsidRDefault="00F11E9B" w:rsidP="00DE20F7">
      <w:pPr>
        <w:pStyle w:val="Prrafodelista"/>
        <w:autoSpaceDE w:val="0"/>
        <w:autoSpaceDN w:val="0"/>
        <w:adjustRightInd w:val="0"/>
        <w:spacing w:after="0" w:line="360" w:lineRule="auto"/>
        <w:ind w:left="1080"/>
        <w:jc w:val="both"/>
        <w:rPr>
          <w:rFonts w:ascii="Arial" w:hAnsi="Arial" w:cs="Arial"/>
        </w:rPr>
      </w:pPr>
    </w:p>
    <w:p w:rsidR="006E784B" w:rsidRPr="00F96ABE" w:rsidRDefault="006E784B" w:rsidP="00DE20F7">
      <w:pPr>
        <w:pStyle w:val="Prrafodelista"/>
        <w:autoSpaceDE w:val="0"/>
        <w:autoSpaceDN w:val="0"/>
        <w:adjustRightInd w:val="0"/>
        <w:spacing w:after="0" w:line="360" w:lineRule="auto"/>
        <w:ind w:left="1080"/>
        <w:jc w:val="both"/>
        <w:rPr>
          <w:rFonts w:ascii="Arial" w:hAnsi="Arial" w:cs="Arial"/>
        </w:rPr>
      </w:pPr>
    </w:p>
    <w:p w:rsidR="00D059B3" w:rsidRPr="00D059B3" w:rsidRDefault="00D059B3" w:rsidP="00DE20F7">
      <w:pPr>
        <w:pStyle w:val="Default"/>
        <w:numPr>
          <w:ilvl w:val="0"/>
          <w:numId w:val="25"/>
        </w:numPr>
        <w:jc w:val="both"/>
        <w:rPr>
          <w:b/>
          <w:bCs/>
          <w:sz w:val="22"/>
          <w:szCs w:val="22"/>
        </w:rPr>
      </w:pPr>
      <w:r>
        <w:rPr>
          <w:b/>
          <w:bCs/>
          <w:sz w:val="22"/>
          <w:szCs w:val="22"/>
        </w:rPr>
        <w:lastRenderedPageBreak/>
        <w:t>DESCRIPCIÓN DE ACTIVIDADES DEL MODELO DE ADMINISTRACION INTEGRAL DE RIESGO</w:t>
      </w:r>
    </w:p>
    <w:p w:rsidR="00D059B3" w:rsidRDefault="00D059B3" w:rsidP="00DE20F7">
      <w:pPr>
        <w:pStyle w:val="Prrafodelista"/>
        <w:autoSpaceDE w:val="0"/>
        <w:autoSpaceDN w:val="0"/>
        <w:adjustRightInd w:val="0"/>
        <w:spacing w:after="0" w:line="360" w:lineRule="auto"/>
        <w:ind w:left="1080"/>
        <w:jc w:val="both"/>
        <w:rPr>
          <w:rFonts w:ascii="Arial" w:hAnsi="Arial" w:cs="Arial"/>
        </w:rPr>
      </w:pPr>
    </w:p>
    <w:p w:rsidR="00D059B3" w:rsidRDefault="00097D04" w:rsidP="00DE20F7">
      <w:pPr>
        <w:autoSpaceDE w:val="0"/>
        <w:autoSpaceDN w:val="0"/>
        <w:adjustRightInd w:val="0"/>
        <w:spacing w:after="0" w:line="360" w:lineRule="auto"/>
        <w:jc w:val="both"/>
        <w:rPr>
          <w:rFonts w:ascii="Arial" w:hAnsi="Arial" w:cs="Arial"/>
        </w:rPr>
      </w:pPr>
      <w:r w:rsidRPr="00097D04">
        <w:rPr>
          <w:rFonts w:ascii="Arial" w:hAnsi="Arial" w:cs="Arial"/>
        </w:rPr>
        <w:t>El modelo incluye una serie de conceptos, definiciones, herramientas y</w:t>
      </w:r>
      <w:r>
        <w:rPr>
          <w:rFonts w:ascii="Arial" w:hAnsi="Arial" w:cs="Arial"/>
        </w:rPr>
        <w:t xml:space="preserve"> </w:t>
      </w:r>
      <w:r w:rsidRPr="00097D04">
        <w:rPr>
          <w:rFonts w:ascii="Arial" w:hAnsi="Arial" w:cs="Arial"/>
        </w:rPr>
        <w:t>procesos mediante los cuales se identifican, categorizan y evalúan los riesgos</w:t>
      </w:r>
      <w:r>
        <w:rPr>
          <w:rFonts w:ascii="Arial" w:hAnsi="Arial" w:cs="Arial"/>
        </w:rPr>
        <w:t xml:space="preserve"> </w:t>
      </w:r>
      <w:r w:rsidRPr="00097D04">
        <w:rPr>
          <w:rFonts w:ascii="Arial" w:hAnsi="Arial" w:cs="Arial"/>
        </w:rPr>
        <w:t xml:space="preserve">de los procesos </w:t>
      </w:r>
      <w:r>
        <w:rPr>
          <w:rFonts w:ascii="Arial" w:hAnsi="Arial" w:cs="Arial"/>
        </w:rPr>
        <w:t>establecidos en la corporación</w:t>
      </w:r>
      <w:r w:rsidRPr="00097D04">
        <w:rPr>
          <w:rFonts w:ascii="Arial" w:hAnsi="Arial" w:cs="Arial"/>
        </w:rPr>
        <w:t>, se definen las medidas de control necesarias para</w:t>
      </w:r>
      <w:r>
        <w:rPr>
          <w:rFonts w:ascii="Arial" w:hAnsi="Arial" w:cs="Arial"/>
        </w:rPr>
        <w:t xml:space="preserve"> </w:t>
      </w:r>
      <w:r w:rsidRPr="00097D04">
        <w:rPr>
          <w:rFonts w:ascii="Arial" w:hAnsi="Arial" w:cs="Arial"/>
        </w:rPr>
        <w:t>su mitigación, se monitorea su aplicación y se informa</w:t>
      </w:r>
      <w:r w:rsidR="00DD4782">
        <w:rPr>
          <w:rFonts w:ascii="Arial" w:hAnsi="Arial" w:cs="Arial"/>
        </w:rPr>
        <w:t>n</w:t>
      </w:r>
      <w:r w:rsidRPr="00097D04">
        <w:rPr>
          <w:rFonts w:ascii="Arial" w:hAnsi="Arial" w:cs="Arial"/>
        </w:rPr>
        <w:t xml:space="preserve"> sus resultados</w:t>
      </w:r>
      <w:r>
        <w:rPr>
          <w:rFonts w:ascii="Arial" w:hAnsi="Arial" w:cs="Arial"/>
        </w:rPr>
        <w:t>.</w:t>
      </w:r>
    </w:p>
    <w:p w:rsidR="006C220D" w:rsidRDefault="006C220D" w:rsidP="00DE20F7">
      <w:pPr>
        <w:autoSpaceDE w:val="0"/>
        <w:autoSpaceDN w:val="0"/>
        <w:adjustRightInd w:val="0"/>
        <w:spacing w:after="0" w:line="360" w:lineRule="auto"/>
        <w:jc w:val="both"/>
        <w:rPr>
          <w:rFonts w:ascii="Arial" w:hAnsi="Arial" w:cs="Arial"/>
        </w:rPr>
      </w:pPr>
    </w:p>
    <w:p w:rsidR="001447D8" w:rsidRDefault="001447D8" w:rsidP="00DE20F7">
      <w:pPr>
        <w:autoSpaceDE w:val="0"/>
        <w:autoSpaceDN w:val="0"/>
        <w:adjustRightInd w:val="0"/>
        <w:spacing w:after="0" w:line="360" w:lineRule="auto"/>
        <w:jc w:val="both"/>
        <w:rPr>
          <w:rFonts w:ascii="Arial" w:hAnsi="Arial" w:cs="Arial"/>
        </w:rPr>
      </w:pPr>
    </w:p>
    <w:p w:rsidR="00D059B3" w:rsidRDefault="006C220D" w:rsidP="00DE20F7">
      <w:pPr>
        <w:pStyle w:val="Prrafodelista"/>
        <w:numPr>
          <w:ilvl w:val="1"/>
          <w:numId w:val="25"/>
        </w:numPr>
        <w:autoSpaceDE w:val="0"/>
        <w:autoSpaceDN w:val="0"/>
        <w:adjustRightInd w:val="0"/>
        <w:spacing w:after="0" w:line="360" w:lineRule="auto"/>
        <w:ind w:left="709"/>
        <w:jc w:val="both"/>
        <w:rPr>
          <w:rFonts w:ascii="Arial" w:hAnsi="Arial" w:cs="Arial"/>
          <w:b/>
        </w:rPr>
      </w:pPr>
      <w:r w:rsidRPr="006C220D">
        <w:rPr>
          <w:rFonts w:ascii="Arial" w:hAnsi="Arial" w:cs="Arial"/>
          <w:b/>
        </w:rPr>
        <w:t>IDENTIFICACION DEL RIESGO</w:t>
      </w:r>
    </w:p>
    <w:p w:rsidR="00DD4782" w:rsidRDefault="00DD4782" w:rsidP="00DE20F7">
      <w:pPr>
        <w:autoSpaceDE w:val="0"/>
        <w:autoSpaceDN w:val="0"/>
        <w:adjustRightInd w:val="0"/>
        <w:spacing w:after="0" w:line="360" w:lineRule="auto"/>
        <w:jc w:val="both"/>
        <w:rPr>
          <w:rFonts w:ascii="Arial" w:hAnsi="Arial" w:cs="Arial"/>
        </w:rPr>
      </w:pPr>
    </w:p>
    <w:p w:rsidR="00DD4782" w:rsidRDefault="006C220D" w:rsidP="00DE20F7">
      <w:pPr>
        <w:autoSpaceDE w:val="0"/>
        <w:autoSpaceDN w:val="0"/>
        <w:adjustRightInd w:val="0"/>
        <w:spacing w:after="0" w:line="360" w:lineRule="auto"/>
        <w:jc w:val="both"/>
        <w:rPr>
          <w:rFonts w:ascii="Arial" w:hAnsi="Arial" w:cs="Arial"/>
        </w:rPr>
      </w:pPr>
      <w:r w:rsidRPr="006C220D">
        <w:rPr>
          <w:rFonts w:ascii="Arial" w:hAnsi="Arial" w:cs="Arial"/>
        </w:rPr>
        <w:t xml:space="preserve">En esta etapa se deben establecer </w:t>
      </w:r>
      <w:r w:rsidR="00A1592C" w:rsidRPr="006C220D">
        <w:rPr>
          <w:rFonts w:ascii="Arial" w:hAnsi="Arial" w:cs="Arial"/>
        </w:rPr>
        <w:t xml:space="preserve">los eventos o riesgos, </w:t>
      </w:r>
      <w:r w:rsidR="00A1592C">
        <w:rPr>
          <w:rFonts w:ascii="Arial" w:hAnsi="Arial" w:cs="Arial"/>
        </w:rPr>
        <w:t xml:space="preserve">las clases o tipos de riesgos, </w:t>
      </w:r>
      <w:r w:rsidRPr="006C220D">
        <w:rPr>
          <w:rFonts w:ascii="Arial" w:hAnsi="Arial" w:cs="Arial"/>
        </w:rPr>
        <w:t xml:space="preserve">las fuentes </w:t>
      </w:r>
      <w:r w:rsidR="00A1592C">
        <w:rPr>
          <w:rFonts w:ascii="Arial" w:hAnsi="Arial" w:cs="Arial"/>
        </w:rPr>
        <w:t xml:space="preserve">que generan el </w:t>
      </w:r>
      <w:r w:rsidRPr="006C220D">
        <w:rPr>
          <w:rFonts w:ascii="Arial" w:hAnsi="Arial" w:cs="Arial"/>
        </w:rPr>
        <w:t>riesgo,</w:t>
      </w:r>
      <w:r>
        <w:rPr>
          <w:rFonts w:ascii="Arial" w:hAnsi="Arial" w:cs="Arial"/>
        </w:rPr>
        <w:t xml:space="preserve"> </w:t>
      </w:r>
      <w:r w:rsidR="00DD4782">
        <w:rPr>
          <w:rFonts w:ascii="Arial" w:hAnsi="Arial" w:cs="Arial"/>
        </w:rPr>
        <w:t>sus causas y sus consecuencias</w:t>
      </w:r>
      <w:r w:rsidR="00C945C8">
        <w:rPr>
          <w:rFonts w:ascii="Arial" w:hAnsi="Arial" w:cs="Arial"/>
        </w:rPr>
        <w:t>.</w:t>
      </w:r>
    </w:p>
    <w:p w:rsidR="00C945C8" w:rsidRDefault="00C945C8" w:rsidP="00DE20F7">
      <w:pPr>
        <w:autoSpaceDE w:val="0"/>
        <w:autoSpaceDN w:val="0"/>
        <w:adjustRightInd w:val="0"/>
        <w:spacing w:after="0" w:line="360" w:lineRule="auto"/>
        <w:jc w:val="both"/>
        <w:rPr>
          <w:rFonts w:ascii="Arial" w:hAnsi="Arial" w:cs="Arial"/>
        </w:rPr>
      </w:pPr>
    </w:p>
    <w:p w:rsidR="00EF50BF" w:rsidRDefault="006C220D" w:rsidP="00DE20F7">
      <w:pPr>
        <w:autoSpaceDE w:val="0"/>
        <w:autoSpaceDN w:val="0"/>
        <w:adjustRightInd w:val="0"/>
        <w:spacing w:after="0" w:line="360" w:lineRule="auto"/>
        <w:jc w:val="both"/>
        <w:rPr>
          <w:rFonts w:ascii="Arial" w:hAnsi="Arial" w:cs="Arial"/>
        </w:rPr>
      </w:pPr>
      <w:r w:rsidRPr="006C220D">
        <w:rPr>
          <w:rFonts w:ascii="Arial" w:hAnsi="Arial" w:cs="Arial"/>
        </w:rPr>
        <w:t>Para el</w:t>
      </w:r>
      <w:r>
        <w:rPr>
          <w:rFonts w:ascii="Arial" w:hAnsi="Arial" w:cs="Arial"/>
        </w:rPr>
        <w:t xml:space="preserve"> </w:t>
      </w:r>
      <w:r w:rsidRPr="006C220D">
        <w:rPr>
          <w:rFonts w:ascii="Arial" w:hAnsi="Arial" w:cs="Arial"/>
        </w:rPr>
        <w:t>análisis</w:t>
      </w:r>
      <w:r w:rsidR="00DD4782">
        <w:rPr>
          <w:rFonts w:ascii="Arial" w:hAnsi="Arial" w:cs="Arial"/>
        </w:rPr>
        <w:t>,</w:t>
      </w:r>
      <w:r w:rsidRPr="006C220D">
        <w:rPr>
          <w:rFonts w:ascii="Arial" w:hAnsi="Arial" w:cs="Arial"/>
        </w:rPr>
        <w:t xml:space="preserve"> </w:t>
      </w:r>
      <w:r w:rsidR="00A1592C">
        <w:rPr>
          <w:rFonts w:ascii="Arial" w:hAnsi="Arial" w:cs="Arial"/>
        </w:rPr>
        <w:t>l</w:t>
      </w:r>
      <w:r w:rsidRPr="006C220D">
        <w:rPr>
          <w:rFonts w:ascii="Arial" w:hAnsi="Arial" w:cs="Arial"/>
        </w:rPr>
        <w:t xml:space="preserve">os responsables de los procesos junto con su equipo de trabajo, realizan la identificación de los riesgos que puedan afectar el desempeño de los procesos a través de un análisis </w:t>
      </w:r>
      <w:r w:rsidR="00A1592C">
        <w:rPr>
          <w:rFonts w:ascii="Arial" w:hAnsi="Arial" w:cs="Arial"/>
        </w:rPr>
        <w:t xml:space="preserve">y definición de </w:t>
      </w:r>
      <w:r w:rsidR="00DC3F0E">
        <w:rPr>
          <w:rFonts w:ascii="Arial" w:hAnsi="Arial" w:cs="Arial"/>
        </w:rPr>
        <w:t>los parámetros o</w:t>
      </w:r>
      <w:r w:rsidRPr="006C220D">
        <w:rPr>
          <w:rFonts w:ascii="Arial" w:hAnsi="Arial" w:cs="Arial"/>
        </w:rPr>
        <w:t xml:space="preserve"> factores internos</w:t>
      </w:r>
      <w:r w:rsidR="00DC3F0E">
        <w:rPr>
          <w:rFonts w:ascii="Arial" w:hAnsi="Arial" w:cs="Arial"/>
        </w:rPr>
        <w:t xml:space="preserve"> o externos que se han de tomar en consideración para la administración del riesgo</w:t>
      </w:r>
      <w:r w:rsidR="00E45871">
        <w:rPr>
          <w:rFonts w:ascii="Arial" w:hAnsi="Arial" w:cs="Arial"/>
        </w:rPr>
        <w:t xml:space="preserve"> (NTC ISO31000, Numeral 2.9), los cuales </w:t>
      </w:r>
      <w:r w:rsidR="00DC3F0E">
        <w:rPr>
          <w:rFonts w:ascii="Arial" w:hAnsi="Arial" w:cs="Arial"/>
        </w:rPr>
        <w:t xml:space="preserve"> </w:t>
      </w:r>
      <w:r w:rsidRPr="006C220D">
        <w:rPr>
          <w:rFonts w:ascii="Arial" w:hAnsi="Arial" w:cs="Arial"/>
        </w:rPr>
        <w:t xml:space="preserve"> puedan generar situaciones de riesgos que afecten el cumplimiento de sus funciones y objetivos institucionales.</w:t>
      </w:r>
      <w:r w:rsidR="00E45871">
        <w:rPr>
          <w:rFonts w:ascii="Arial" w:hAnsi="Arial" w:cs="Arial"/>
        </w:rPr>
        <w:t xml:space="preserve"> </w:t>
      </w:r>
    </w:p>
    <w:p w:rsidR="006E784B" w:rsidRDefault="006E784B" w:rsidP="00DE20F7">
      <w:pPr>
        <w:autoSpaceDE w:val="0"/>
        <w:autoSpaceDN w:val="0"/>
        <w:adjustRightInd w:val="0"/>
        <w:spacing w:after="0" w:line="360" w:lineRule="auto"/>
        <w:jc w:val="both"/>
        <w:rPr>
          <w:rFonts w:ascii="Arial" w:hAnsi="Arial" w:cs="Arial"/>
        </w:rPr>
      </w:pPr>
    </w:p>
    <w:p w:rsidR="006E784B" w:rsidRDefault="006E784B" w:rsidP="00DE20F7">
      <w:pPr>
        <w:autoSpaceDE w:val="0"/>
        <w:autoSpaceDN w:val="0"/>
        <w:adjustRightInd w:val="0"/>
        <w:spacing w:after="0" w:line="360" w:lineRule="auto"/>
        <w:jc w:val="both"/>
        <w:rPr>
          <w:rFonts w:ascii="Arial" w:hAnsi="Arial" w:cs="Arial"/>
        </w:rPr>
      </w:pPr>
    </w:p>
    <w:p w:rsidR="00837969" w:rsidRPr="00A16A7F" w:rsidRDefault="00837969" w:rsidP="00DE20F7">
      <w:pPr>
        <w:pStyle w:val="Prrafodelista"/>
        <w:numPr>
          <w:ilvl w:val="2"/>
          <w:numId w:val="25"/>
        </w:numPr>
        <w:autoSpaceDE w:val="0"/>
        <w:autoSpaceDN w:val="0"/>
        <w:adjustRightInd w:val="0"/>
        <w:spacing w:after="0" w:line="360" w:lineRule="auto"/>
        <w:ind w:left="709" w:hanging="709"/>
        <w:jc w:val="both"/>
        <w:rPr>
          <w:rFonts w:ascii="Arial" w:hAnsi="Arial" w:cs="Arial"/>
        </w:rPr>
      </w:pPr>
      <w:r w:rsidRPr="00A16A7F">
        <w:rPr>
          <w:rFonts w:ascii="Arial" w:hAnsi="Arial" w:cs="Arial"/>
          <w:b/>
        </w:rPr>
        <w:t xml:space="preserve">ESTABLECIMIENTO DEL CONTEXTO </w:t>
      </w:r>
    </w:p>
    <w:p w:rsidR="00A16A7F" w:rsidRPr="00A16A7F" w:rsidRDefault="00A16A7F" w:rsidP="00A16A7F">
      <w:pPr>
        <w:pStyle w:val="Prrafodelista"/>
        <w:autoSpaceDE w:val="0"/>
        <w:autoSpaceDN w:val="0"/>
        <w:adjustRightInd w:val="0"/>
        <w:spacing w:after="0" w:line="360" w:lineRule="auto"/>
        <w:ind w:left="709"/>
        <w:jc w:val="both"/>
        <w:rPr>
          <w:rFonts w:ascii="Arial" w:hAnsi="Arial" w:cs="Arial"/>
        </w:rPr>
      </w:pPr>
    </w:p>
    <w:p w:rsidR="00837969" w:rsidRDefault="00EF50BF" w:rsidP="00996B26">
      <w:pPr>
        <w:autoSpaceDE w:val="0"/>
        <w:autoSpaceDN w:val="0"/>
        <w:adjustRightInd w:val="0"/>
        <w:spacing w:after="0" w:line="360" w:lineRule="auto"/>
        <w:jc w:val="both"/>
        <w:rPr>
          <w:rFonts w:ascii="Arial" w:hAnsi="Arial" w:cs="Arial"/>
        </w:rPr>
      </w:pPr>
      <w:r>
        <w:rPr>
          <w:rFonts w:ascii="Arial" w:hAnsi="Arial" w:cs="Arial"/>
        </w:rPr>
        <w:t xml:space="preserve">En primera </w:t>
      </w:r>
      <w:r w:rsidR="00895B2E">
        <w:rPr>
          <w:rFonts w:ascii="Arial" w:hAnsi="Arial" w:cs="Arial"/>
        </w:rPr>
        <w:t>lugar</w:t>
      </w:r>
      <w:r>
        <w:rPr>
          <w:rFonts w:ascii="Arial" w:hAnsi="Arial" w:cs="Arial"/>
        </w:rPr>
        <w:t xml:space="preserve"> s</w:t>
      </w:r>
      <w:r w:rsidR="00E45871">
        <w:rPr>
          <w:rFonts w:ascii="Arial" w:hAnsi="Arial" w:cs="Arial"/>
        </w:rPr>
        <w:t>e debe establecer el contexto interno, externo de la corporación y el contexto del proceso</w:t>
      </w:r>
      <w:r w:rsidR="00996B26">
        <w:rPr>
          <w:rFonts w:ascii="Arial" w:hAnsi="Arial" w:cs="Arial"/>
        </w:rPr>
        <w:t>, l</w:t>
      </w:r>
      <w:r w:rsidR="00347E4B">
        <w:rPr>
          <w:rFonts w:ascii="Arial" w:hAnsi="Arial" w:cs="Arial"/>
        </w:rPr>
        <w:t xml:space="preserve">os cuales </w:t>
      </w:r>
      <w:r w:rsidR="00996B26">
        <w:rPr>
          <w:rFonts w:ascii="Arial" w:hAnsi="Arial" w:cs="Arial"/>
        </w:rPr>
        <w:t xml:space="preserve">sirven de marco de referencia para la gestión del riesgo. </w:t>
      </w:r>
    </w:p>
    <w:p w:rsidR="00712166" w:rsidRDefault="00712166" w:rsidP="00DE20F7">
      <w:pPr>
        <w:pStyle w:val="Prrafodelista"/>
        <w:autoSpaceDE w:val="0"/>
        <w:autoSpaceDN w:val="0"/>
        <w:adjustRightInd w:val="0"/>
        <w:spacing w:after="0" w:line="360" w:lineRule="auto"/>
        <w:ind w:left="142"/>
        <w:jc w:val="both"/>
        <w:rPr>
          <w:rFonts w:ascii="Arial" w:hAnsi="Arial" w:cs="Arial"/>
        </w:rPr>
      </w:pPr>
    </w:p>
    <w:p w:rsidR="00996B26" w:rsidRDefault="00996B26" w:rsidP="00996B26">
      <w:pPr>
        <w:autoSpaceDE w:val="0"/>
        <w:autoSpaceDN w:val="0"/>
        <w:adjustRightInd w:val="0"/>
        <w:spacing w:after="0" w:line="360" w:lineRule="auto"/>
        <w:jc w:val="both"/>
        <w:rPr>
          <w:rFonts w:ascii="Arial" w:hAnsi="Arial" w:cs="Arial"/>
        </w:rPr>
      </w:pPr>
      <w:r>
        <w:rPr>
          <w:rFonts w:ascii="Arial" w:hAnsi="Arial" w:cs="Arial"/>
        </w:rPr>
        <w:t>Una vez estab</w:t>
      </w:r>
      <w:r w:rsidR="00D13BF3">
        <w:rPr>
          <w:rFonts w:ascii="Arial" w:hAnsi="Arial" w:cs="Arial"/>
        </w:rPr>
        <w:t>lecida</w:t>
      </w:r>
      <w:r w:rsidR="00A10EF5">
        <w:rPr>
          <w:rFonts w:ascii="Arial" w:hAnsi="Arial" w:cs="Arial"/>
        </w:rPr>
        <w:t>s y registradas las situaciones enmarcad</w:t>
      </w:r>
      <w:r w:rsidR="00D13BF3">
        <w:rPr>
          <w:rFonts w:ascii="Arial" w:hAnsi="Arial" w:cs="Arial"/>
        </w:rPr>
        <w:t>as en los factores considerados</w:t>
      </w:r>
      <w:r w:rsidR="00A10EF5">
        <w:rPr>
          <w:rFonts w:ascii="Arial" w:hAnsi="Arial" w:cs="Arial"/>
        </w:rPr>
        <w:t xml:space="preserve"> en los tres </w:t>
      </w:r>
      <w:r>
        <w:rPr>
          <w:rFonts w:ascii="Arial" w:hAnsi="Arial" w:cs="Arial"/>
        </w:rPr>
        <w:t xml:space="preserve">contextos, se le determina </w:t>
      </w:r>
      <w:r w:rsidR="00675B64">
        <w:rPr>
          <w:rFonts w:ascii="Arial" w:hAnsi="Arial" w:cs="Arial"/>
        </w:rPr>
        <w:t>el</w:t>
      </w:r>
      <w:r>
        <w:rPr>
          <w:rFonts w:ascii="Arial" w:hAnsi="Arial" w:cs="Arial"/>
        </w:rPr>
        <w:t xml:space="preserve"> nivel</w:t>
      </w:r>
      <w:r w:rsidR="00675B64">
        <w:rPr>
          <w:rFonts w:ascii="Arial" w:hAnsi="Arial" w:cs="Arial"/>
        </w:rPr>
        <w:t xml:space="preserve"> de</w:t>
      </w:r>
      <w:r>
        <w:rPr>
          <w:rFonts w:ascii="Arial" w:hAnsi="Arial" w:cs="Arial"/>
        </w:rPr>
        <w:t xml:space="preserve"> priorización </w:t>
      </w:r>
      <w:r w:rsidR="00A10EF5">
        <w:rPr>
          <w:rFonts w:ascii="Arial" w:hAnsi="Arial" w:cs="Arial"/>
        </w:rPr>
        <w:t xml:space="preserve">a cada situación registrada, el cual </w:t>
      </w:r>
      <w:r>
        <w:rPr>
          <w:rFonts w:ascii="Arial" w:hAnsi="Arial" w:cs="Arial"/>
        </w:rPr>
        <w:t>puede ser Alto, Medio o Baja</w:t>
      </w:r>
      <w:r w:rsidR="00522FDE">
        <w:rPr>
          <w:rFonts w:ascii="Arial" w:hAnsi="Arial" w:cs="Arial"/>
        </w:rPr>
        <w:t xml:space="preserve">, asignando el nivel alto aquellas situaciones identificadas que </w:t>
      </w:r>
      <w:r w:rsidR="00522FDE">
        <w:rPr>
          <w:rFonts w:ascii="Arial" w:hAnsi="Arial" w:cs="Arial"/>
        </w:rPr>
        <w:lastRenderedPageBreak/>
        <w:t>tienen una connotación significativa para la corporación puesto que pueden entorpecer el normal desarrollo de los objetivos de los procesos y los objetivos institucionales.</w:t>
      </w:r>
    </w:p>
    <w:p w:rsidR="00522FDE" w:rsidRDefault="00522FDE" w:rsidP="00996B26">
      <w:pPr>
        <w:autoSpaceDE w:val="0"/>
        <w:autoSpaceDN w:val="0"/>
        <w:adjustRightInd w:val="0"/>
        <w:spacing w:after="0" w:line="360" w:lineRule="auto"/>
        <w:jc w:val="both"/>
        <w:rPr>
          <w:rFonts w:ascii="Arial" w:hAnsi="Arial" w:cs="Arial"/>
        </w:rPr>
      </w:pPr>
    </w:p>
    <w:p w:rsidR="00996B26" w:rsidRDefault="00996B26" w:rsidP="00FB4CB3">
      <w:pPr>
        <w:pStyle w:val="Prrafodelista"/>
        <w:autoSpaceDE w:val="0"/>
        <w:autoSpaceDN w:val="0"/>
        <w:adjustRightInd w:val="0"/>
        <w:spacing w:after="0" w:line="360" w:lineRule="auto"/>
        <w:ind w:left="142"/>
        <w:jc w:val="center"/>
        <w:rPr>
          <w:rFonts w:ascii="Arial" w:hAnsi="Arial" w:cs="Arial"/>
        </w:rPr>
      </w:pPr>
      <w:r w:rsidRPr="00712166">
        <w:rPr>
          <w:noProof/>
          <w:lang w:eastAsia="es-CO"/>
        </w:rPr>
        <w:drawing>
          <wp:inline distT="0" distB="0" distL="0" distR="0" wp14:anchorId="4AB808E3" wp14:editId="1139C9FB">
            <wp:extent cx="4829175" cy="341888"/>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758" cy="348655"/>
                    </a:xfrm>
                    <a:prstGeom prst="rect">
                      <a:avLst/>
                    </a:prstGeom>
                    <a:noFill/>
                    <a:ln>
                      <a:noFill/>
                    </a:ln>
                  </pic:spPr>
                </pic:pic>
              </a:graphicData>
            </a:graphic>
          </wp:inline>
        </w:drawing>
      </w:r>
    </w:p>
    <w:p w:rsidR="006E784B" w:rsidRDefault="006E784B" w:rsidP="00DE20F7">
      <w:pPr>
        <w:pStyle w:val="Prrafodelista"/>
        <w:autoSpaceDE w:val="0"/>
        <w:autoSpaceDN w:val="0"/>
        <w:adjustRightInd w:val="0"/>
        <w:spacing w:after="0" w:line="360" w:lineRule="auto"/>
        <w:ind w:left="142"/>
        <w:jc w:val="both"/>
        <w:rPr>
          <w:rFonts w:ascii="Arial" w:hAnsi="Arial" w:cs="Arial"/>
        </w:rPr>
      </w:pPr>
    </w:p>
    <w:p w:rsidR="00E45871" w:rsidRDefault="00EF50BF" w:rsidP="00DE20F7">
      <w:pPr>
        <w:pStyle w:val="Prrafodelista"/>
        <w:numPr>
          <w:ilvl w:val="3"/>
          <w:numId w:val="25"/>
        </w:numPr>
        <w:autoSpaceDE w:val="0"/>
        <w:autoSpaceDN w:val="0"/>
        <w:adjustRightInd w:val="0"/>
        <w:spacing w:after="0" w:line="360" w:lineRule="auto"/>
        <w:ind w:left="851" w:hanging="851"/>
        <w:jc w:val="both"/>
        <w:rPr>
          <w:rFonts w:ascii="Arial" w:hAnsi="Arial" w:cs="Arial"/>
          <w:b/>
        </w:rPr>
      </w:pPr>
      <w:r w:rsidRPr="00837969">
        <w:rPr>
          <w:rFonts w:ascii="Arial" w:hAnsi="Arial" w:cs="Arial"/>
          <w:b/>
        </w:rPr>
        <w:t>CONTEXTO EXTERNO</w:t>
      </w:r>
    </w:p>
    <w:p w:rsidR="00FB4CB3" w:rsidRPr="00837969" w:rsidRDefault="00FB4CB3" w:rsidP="00FB4CB3">
      <w:pPr>
        <w:pStyle w:val="Prrafodelista"/>
        <w:autoSpaceDE w:val="0"/>
        <w:autoSpaceDN w:val="0"/>
        <w:adjustRightInd w:val="0"/>
        <w:spacing w:after="0" w:line="360" w:lineRule="auto"/>
        <w:ind w:left="851"/>
        <w:jc w:val="both"/>
        <w:rPr>
          <w:rFonts w:ascii="Arial" w:hAnsi="Arial" w:cs="Arial"/>
          <w:b/>
        </w:rPr>
      </w:pPr>
    </w:p>
    <w:p w:rsidR="00EF50BF" w:rsidRPr="00EF50BF" w:rsidRDefault="00EF50BF" w:rsidP="00DE20F7">
      <w:pPr>
        <w:autoSpaceDE w:val="0"/>
        <w:autoSpaceDN w:val="0"/>
        <w:adjustRightInd w:val="0"/>
        <w:spacing w:after="0" w:line="360" w:lineRule="auto"/>
        <w:jc w:val="both"/>
        <w:rPr>
          <w:rFonts w:ascii="Arial" w:hAnsi="Arial" w:cs="Arial"/>
        </w:rPr>
      </w:pPr>
      <w:r w:rsidRPr="00EF50BF">
        <w:rPr>
          <w:rFonts w:ascii="Arial" w:hAnsi="Arial" w:cs="Arial"/>
        </w:rPr>
        <w:t>Se determinan</w:t>
      </w:r>
      <w:r w:rsidR="00AD2D6F">
        <w:rPr>
          <w:rFonts w:ascii="Arial" w:hAnsi="Arial" w:cs="Arial"/>
        </w:rPr>
        <w:t xml:space="preserve"> y registran</w:t>
      </w:r>
      <w:r w:rsidRPr="00EF50BF">
        <w:rPr>
          <w:rFonts w:ascii="Arial" w:hAnsi="Arial" w:cs="Arial"/>
        </w:rPr>
        <w:t xml:space="preserve"> </w:t>
      </w:r>
      <w:r w:rsidR="00E67BA2">
        <w:rPr>
          <w:rFonts w:ascii="Arial" w:hAnsi="Arial" w:cs="Arial"/>
        </w:rPr>
        <w:t>las si</w:t>
      </w:r>
      <w:r w:rsidR="00E67BA2" w:rsidRPr="00E67BA2">
        <w:rPr>
          <w:rFonts w:ascii="Arial" w:hAnsi="Arial" w:cs="Arial"/>
        </w:rPr>
        <w:t>tuaci</w:t>
      </w:r>
      <w:r w:rsidR="00E67BA2">
        <w:rPr>
          <w:rFonts w:ascii="Arial" w:hAnsi="Arial" w:cs="Arial"/>
        </w:rPr>
        <w:t>o</w:t>
      </w:r>
      <w:r w:rsidR="00E67BA2" w:rsidRPr="00E67BA2">
        <w:rPr>
          <w:rFonts w:ascii="Arial" w:hAnsi="Arial" w:cs="Arial"/>
        </w:rPr>
        <w:t>n</w:t>
      </w:r>
      <w:r w:rsidR="00E67BA2">
        <w:rPr>
          <w:rFonts w:ascii="Arial" w:hAnsi="Arial" w:cs="Arial"/>
        </w:rPr>
        <w:t>es p</w:t>
      </w:r>
      <w:r w:rsidR="00E67BA2" w:rsidRPr="00E67BA2">
        <w:rPr>
          <w:rFonts w:ascii="Arial" w:hAnsi="Arial" w:cs="Arial"/>
        </w:rPr>
        <w:t xml:space="preserve">resentada o </w:t>
      </w:r>
      <w:r w:rsidR="00E67BA2">
        <w:rPr>
          <w:rFonts w:ascii="Arial" w:hAnsi="Arial" w:cs="Arial"/>
        </w:rPr>
        <w:t>p</w:t>
      </w:r>
      <w:r w:rsidR="00E67BA2" w:rsidRPr="00E67BA2">
        <w:rPr>
          <w:rFonts w:ascii="Arial" w:hAnsi="Arial" w:cs="Arial"/>
        </w:rPr>
        <w:t>robable</w:t>
      </w:r>
      <w:r w:rsidR="00E67BA2" w:rsidRPr="00EF50BF">
        <w:rPr>
          <w:rFonts w:ascii="Arial" w:hAnsi="Arial" w:cs="Arial"/>
        </w:rPr>
        <w:t xml:space="preserve"> </w:t>
      </w:r>
      <w:r w:rsidRPr="00EF50BF">
        <w:rPr>
          <w:rFonts w:ascii="Arial" w:hAnsi="Arial" w:cs="Arial"/>
        </w:rPr>
        <w:t>esenciales del entorno en el</w:t>
      </w:r>
      <w:r>
        <w:rPr>
          <w:rFonts w:ascii="Arial" w:hAnsi="Arial" w:cs="Arial"/>
        </w:rPr>
        <w:t xml:space="preserve"> </w:t>
      </w:r>
      <w:r w:rsidR="000D1FAF">
        <w:rPr>
          <w:rFonts w:ascii="Arial" w:hAnsi="Arial" w:cs="Arial"/>
        </w:rPr>
        <w:t>cual opera la c</w:t>
      </w:r>
      <w:r>
        <w:rPr>
          <w:rFonts w:ascii="Arial" w:hAnsi="Arial" w:cs="Arial"/>
        </w:rPr>
        <w:t>orporación</w:t>
      </w:r>
      <w:r w:rsidR="00012FBD">
        <w:rPr>
          <w:rFonts w:ascii="Arial" w:hAnsi="Arial" w:cs="Arial"/>
        </w:rPr>
        <w:t>, c</w:t>
      </w:r>
      <w:r w:rsidR="00AD2D6F">
        <w:rPr>
          <w:rFonts w:ascii="Arial" w:hAnsi="Arial" w:cs="Arial"/>
        </w:rPr>
        <w:t xml:space="preserve">onsiderando </w:t>
      </w:r>
      <w:r w:rsidRPr="00EF50BF">
        <w:rPr>
          <w:rFonts w:ascii="Arial" w:hAnsi="Arial" w:cs="Arial"/>
        </w:rPr>
        <w:t xml:space="preserve">factores </w:t>
      </w:r>
      <w:r w:rsidR="00012FBD">
        <w:rPr>
          <w:rFonts w:ascii="Arial" w:hAnsi="Arial" w:cs="Arial"/>
        </w:rPr>
        <w:t xml:space="preserve">Económicos, </w:t>
      </w:r>
      <w:r w:rsidRPr="00EF50BF">
        <w:rPr>
          <w:rFonts w:ascii="Arial" w:hAnsi="Arial" w:cs="Arial"/>
        </w:rPr>
        <w:t>Políticos</w:t>
      </w:r>
      <w:r>
        <w:rPr>
          <w:rFonts w:ascii="Arial" w:hAnsi="Arial" w:cs="Arial"/>
        </w:rPr>
        <w:t xml:space="preserve">, </w:t>
      </w:r>
      <w:r w:rsidR="00012FBD" w:rsidRPr="00EF50BF">
        <w:rPr>
          <w:rFonts w:ascii="Arial" w:hAnsi="Arial" w:cs="Arial"/>
        </w:rPr>
        <w:t>Legales</w:t>
      </w:r>
      <w:r w:rsidR="00012FBD">
        <w:rPr>
          <w:rFonts w:ascii="Arial" w:hAnsi="Arial" w:cs="Arial"/>
        </w:rPr>
        <w:t xml:space="preserve">, </w:t>
      </w:r>
      <w:r w:rsidRPr="00EF50BF">
        <w:rPr>
          <w:rFonts w:ascii="Arial" w:hAnsi="Arial" w:cs="Arial"/>
        </w:rPr>
        <w:t>Sociales</w:t>
      </w:r>
      <w:r>
        <w:rPr>
          <w:rFonts w:ascii="Arial" w:hAnsi="Arial" w:cs="Arial"/>
        </w:rPr>
        <w:t>,</w:t>
      </w:r>
      <w:r w:rsidRPr="00EF50BF">
        <w:rPr>
          <w:rFonts w:ascii="Arial" w:hAnsi="Arial" w:cs="Arial"/>
        </w:rPr>
        <w:t xml:space="preserve"> </w:t>
      </w:r>
      <w:r w:rsidR="00012FBD">
        <w:rPr>
          <w:rFonts w:ascii="Arial" w:hAnsi="Arial" w:cs="Arial"/>
        </w:rPr>
        <w:t xml:space="preserve">Culturales, </w:t>
      </w:r>
      <w:r w:rsidR="00873671">
        <w:rPr>
          <w:rFonts w:ascii="Arial" w:hAnsi="Arial" w:cs="Arial"/>
        </w:rPr>
        <w:t>Medio ambiente</w:t>
      </w:r>
      <w:r>
        <w:rPr>
          <w:rFonts w:ascii="Arial" w:hAnsi="Arial" w:cs="Arial"/>
        </w:rPr>
        <w:t>,</w:t>
      </w:r>
      <w:r w:rsidR="00012FBD">
        <w:rPr>
          <w:rFonts w:ascii="Arial" w:hAnsi="Arial" w:cs="Arial"/>
        </w:rPr>
        <w:t xml:space="preserve"> </w:t>
      </w:r>
      <w:r w:rsidR="00012FBD" w:rsidRPr="00012FBD">
        <w:rPr>
          <w:rFonts w:ascii="Arial" w:hAnsi="Arial" w:cs="Arial"/>
        </w:rPr>
        <w:t>Comunicación Externa</w:t>
      </w:r>
      <w:r>
        <w:rPr>
          <w:rFonts w:ascii="Arial" w:hAnsi="Arial" w:cs="Arial"/>
        </w:rPr>
        <w:t xml:space="preserve"> </w:t>
      </w:r>
      <w:r w:rsidRPr="00EF50BF">
        <w:rPr>
          <w:rFonts w:ascii="Arial" w:hAnsi="Arial" w:cs="Arial"/>
        </w:rPr>
        <w:t xml:space="preserve">y </w:t>
      </w:r>
      <w:r w:rsidR="00012FBD" w:rsidRPr="00012FBD">
        <w:rPr>
          <w:rFonts w:ascii="Arial" w:hAnsi="Arial" w:cs="Arial"/>
        </w:rPr>
        <w:t>Partes Involucradas</w:t>
      </w:r>
      <w:r w:rsidR="007E7A41">
        <w:rPr>
          <w:rFonts w:ascii="Arial" w:hAnsi="Arial" w:cs="Arial"/>
        </w:rPr>
        <w:t>, que el líder del proceso considere pertinente registrar.</w:t>
      </w:r>
    </w:p>
    <w:p w:rsidR="006E784B" w:rsidRPr="00C21DBC" w:rsidRDefault="006E784B" w:rsidP="00DE20F7">
      <w:pPr>
        <w:autoSpaceDE w:val="0"/>
        <w:autoSpaceDN w:val="0"/>
        <w:adjustRightInd w:val="0"/>
        <w:spacing w:after="0" w:line="240" w:lineRule="auto"/>
        <w:jc w:val="both"/>
        <w:rPr>
          <w:rFonts w:ascii="Arial" w:hAnsi="Arial" w:cs="Arial"/>
        </w:rPr>
      </w:pPr>
    </w:p>
    <w:p w:rsidR="00E67BA2" w:rsidRPr="00C21DBC" w:rsidRDefault="00E67BA2" w:rsidP="00E67BA2">
      <w:pPr>
        <w:autoSpaceDE w:val="0"/>
        <w:autoSpaceDN w:val="0"/>
        <w:adjustRightInd w:val="0"/>
        <w:spacing w:after="0" w:line="360" w:lineRule="auto"/>
        <w:jc w:val="both"/>
        <w:rPr>
          <w:rFonts w:ascii="Arial" w:hAnsi="Arial" w:cs="Arial"/>
        </w:rPr>
      </w:pPr>
    </w:p>
    <w:p w:rsidR="00822FC6" w:rsidRPr="00C21DBC" w:rsidRDefault="00822FC6" w:rsidP="00DE20F7">
      <w:pPr>
        <w:pStyle w:val="Prrafodelista"/>
        <w:numPr>
          <w:ilvl w:val="3"/>
          <w:numId w:val="25"/>
        </w:numPr>
        <w:autoSpaceDE w:val="0"/>
        <w:autoSpaceDN w:val="0"/>
        <w:adjustRightInd w:val="0"/>
        <w:spacing w:after="0" w:line="360" w:lineRule="auto"/>
        <w:ind w:left="851" w:hanging="851"/>
        <w:jc w:val="both"/>
        <w:rPr>
          <w:rFonts w:ascii="Arial" w:hAnsi="Arial" w:cs="Arial"/>
          <w:b/>
        </w:rPr>
      </w:pPr>
      <w:r w:rsidRPr="00C21DBC">
        <w:rPr>
          <w:rFonts w:ascii="Arial" w:hAnsi="Arial" w:cs="Arial"/>
          <w:b/>
        </w:rPr>
        <w:t>CONTEXTO INTERNO</w:t>
      </w:r>
    </w:p>
    <w:p w:rsidR="000340B9" w:rsidRDefault="000340B9" w:rsidP="00DE20F7">
      <w:pPr>
        <w:autoSpaceDE w:val="0"/>
        <w:autoSpaceDN w:val="0"/>
        <w:adjustRightInd w:val="0"/>
        <w:spacing w:after="0" w:line="360" w:lineRule="auto"/>
        <w:jc w:val="both"/>
        <w:rPr>
          <w:rFonts w:ascii="Arial" w:hAnsi="Arial" w:cs="Arial"/>
        </w:rPr>
      </w:pPr>
    </w:p>
    <w:p w:rsidR="00A34A43" w:rsidRPr="00EF50BF" w:rsidRDefault="00822FC6" w:rsidP="00A34A43">
      <w:pPr>
        <w:autoSpaceDE w:val="0"/>
        <w:autoSpaceDN w:val="0"/>
        <w:adjustRightInd w:val="0"/>
        <w:spacing w:after="0" w:line="360" w:lineRule="auto"/>
        <w:jc w:val="both"/>
        <w:rPr>
          <w:rFonts w:ascii="Arial" w:hAnsi="Arial" w:cs="Arial"/>
        </w:rPr>
      </w:pPr>
      <w:r w:rsidRPr="00822FC6">
        <w:rPr>
          <w:rFonts w:ascii="Arial" w:hAnsi="Arial" w:cs="Arial"/>
        </w:rPr>
        <w:t xml:space="preserve">Se determinan </w:t>
      </w:r>
      <w:r w:rsidR="006D45C4">
        <w:rPr>
          <w:rFonts w:ascii="Arial" w:hAnsi="Arial" w:cs="Arial"/>
        </w:rPr>
        <w:t>y registran las si</w:t>
      </w:r>
      <w:r w:rsidR="006D45C4" w:rsidRPr="00E67BA2">
        <w:rPr>
          <w:rFonts w:ascii="Arial" w:hAnsi="Arial" w:cs="Arial"/>
        </w:rPr>
        <w:t>tuaci</w:t>
      </w:r>
      <w:r w:rsidR="006D45C4">
        <w:rPr>
          <w:rFonts w:ascii="Arial" w:hAnsi="Arial" w:cs="Arial"/>
        </w:rPr>
        <w:t>o</w:t>
      </w:r>
      <w:r w:rsidR="006D45C4" w:rsidRPr="00E67BA2">
        <w:rPr>
          <w:rFonts w:ascii="Arial" w:hAnsi="Arial" w:cs="Arial"/>
        </w:rPr>
        <w:t>n</w:t>
      </w:r>
      <w:r w:rsidR="006D45C4">
        <w:rPr>
          <w:rFonts w:ascii="Arial" w:hAnsi="Arial" w:cs="Arial"/>
        </w:rPr>
        <w:t>es p</w:t>
      </w:r>
      <w:r w:rsidR="006D45C4" w:rsidRPr="00E67BA2">
        <w:rPr>
          <w:rFonts w:ascii="Arial" w:hAnsi="Arial" w:cs="Arial"/>
        </w:rPr>
        <w:t xml:space="preserve">resentada o </w:t>
      </w:r>
      <w:r w:rsidR="006D45C4">
        <w:rPr>
          <w:rFonts w:ascii="Arial" w:hAnsi="Arial" w:cs="Arial"/>
        </w:rPr>
        <w:t>p</w:t>
      </w:r>
      <w:r w:rsidR="006D45C4" w:rsidRPr="00E67BA2">
        <w:rPr>
          <w:rFonts w:ascii="Arial" w:hAnsi="Arial" w:cs="Arial"/>
        </w:rPr>
        <w:t>robable</w:t>
      </w:r>
      <w:r w:rsidR="006D45C4" w:rsidRPr="00EF50BF">
        <w:rPr>
          <w:rFonts w:ascii="Arial" w:hAnsi="Arial" w:cs="Arial"/>
        </w:rPr>
        <w:t xml:space="preserve"> </w:t>
      </w:r>
      <w:r w:rsidRPr="00822FC6">
        <w:rPr>
          <w:rFonts w:ascii="Arial" w:hAnsi="Arial" w:cs="Arial"/>
        </w:rPr>
        <w:t>esenciales del ambiente en el</w:t>
      </w:r>
      <w:r>
        <w:rPr>
          <w:rFonts w:ascii="Arial" w:hAnsi="Arial" w:cs="Arial"/>
        </w:rPr>
        <w:t xml:space="preserve"> </w:t>
      </w:r>
      <w:r w:rsidRPr="00822FC6">
        <w:rPr>
          <w:rFonts w:ascii="Arial" w:hAnsi="Arial" w:cs="Arial"/>
        </w:rPr>
        <w:t>cual la organización busca alcanzar sus objetivos</w:t>
      </w:r>
      <w:r w:rsidR="00281194">
        <w:rPr>
          <w:rFonts w:ascii="Arial" w:hAnsi="Arial" w:cs="Arial"/>
        </w:rPr>
        <w:t xml:space="preserve">, considerando </w:t>
      </w:r>
      <w:r w:rsidR="000340B9">
        <w:rPr>
          <w:rFonts w:ascii="Arial" w:hAnsi="Arial" w:cs="Arial"/>
        </w:rPr>
        <w:t>factores tales como:</w:t>
      </w:r>
      <w:r w:rsidR="00281194">
        <w:rPr>
          <w:rFonts w:ascii="Arial" w:hAnsi="Arial" w:cs="Arial"/>
        </w:rPr>
        <w:t xml:space="preserve"> </w:t>
      </w:r>
      <w:r w:rsidR="00B4250E">
        <w:rPr>
          <w:rFonts w:ascii="Arial" w:hAnsi="Arial" w:cs="Arial"/>
        </w:rPr>
        <w:t xml:space="preserve">Financieros, </w:t>
      </w:r>
      <w:r w:rsidRPr="00822FC6">
        <w:rPr>
          <w:rFonts w:ascii="Arial" w:hAnsi="Arial" w:cs="Arial"/>
        </w:rPr>
        <w:t>Estructura Organizacional</w:t>
      </w:r>
      <w:r>
        <w:rPr>
          <w:rFonts w:ascii="Arial" w:hAnsi="Arial" w:cs="Arial"/>
        </w:rPr>
        <w:t xml:space="preserve">, </w:t>
      </w:r>
      <w:r w:rsidR="00B4250E" w:rsidRPr="00B4250E">
        <w:rPr>
          <w:rFonts w:ascii="Arial" w:hAnsi="Arial" w:cs="Arial"/>
        </w:rPr>
        <w:t>Estrategia Organizacional</w:t>
      </w:r>
      <w:r w:rsidR="00B4250E">
        <w:rPr>
          <w:rFonts w:ascii="Arial" w:hAnsi="Arial" w:cs="Arial"/>
        </w:rPr>
        <w:t xml:space="preserve">, </w:t>
      </w:r>
      <w:r w:rsidR="00B4250E" w:rsidRPr="00B4250E">
        <w:rPr>
          <w:rFonts w:ascii="Arial" w:hAnsi="Arial" w:cs="Arial"/>
        </w:rPr>
        <w:t>Capacidad del Personal</w:t>
      </w:r>
      <w:r w:rsidR="00B4250E">
        <w:rPr>
          <w:rFonts w:ascii="Arial" w:hAnsi="Arial" w:cs="Arial"/>
        </w:rPr>
        <w:t xml:space="preserve">, </w:t>
      </w:r>
      <w:r w:rsidR="00B4250E" w:rsidRPr="00B4250E">
        <w:rPr>
          <w:rFonts w:ascii="Arial" w:hAnsi="Arial" w:cs="Arial"/>
        </w:rPr>
        <w:t>Capacidad del Proceso</w:t>
      </w:r>
      <w:r w:rsidR="00B4250E">
        <w:rPr>
          <w:rFonts w:ascii="Arial" w:hAnsi="Arial" w:cs="Arial"/>
        </w:rPr>
        <w:t xml:space="preserve">, </w:t>
      </w:r>
      <w:r w:rsidR="00B4250E" w:rsidRPr="00B4250E">
        <w:rPr>
          <w:rFonts w:ascii="Arial" w:hAnsi="Arial" w:cs="Arial"/>
        </w:rPr>
        <w:t xml:space="preserve">Capacidad Tecnológica, Cultura Interna, </w:t>
      </w:r>
      <w:r w:rsidR="00B4250E" w:rsidRPr="00822FC6">
        <w:rPr>
          <w:rFonts w:ascii="Arial" w:hAnsi="Arial" w:cs="Arial"/>
        </w:rPr>
        <w:t xml:space="preserve"> </w:t>
      </w:r>
      <w:r w:rsidR="00B4250E" w:rsidRPr="00B4250E">
        <w:rPr>
          <w:rFonts w:ascii="Arial" w:hAnsi="Arial" w:cs="Arial"/>
        </w:rPr>
        <w:t>Sistemas de Información y Relaciones con las partes interesadas</w:t>
      </w:r>
      <w:r w:rsidR="00A34A43">
        <w:rPr>
          <w:rFonts w:ascii="Arial" w:hAnsi="Arial" w:cs="Arial"/>
        </w:rPr>
        <w:t>, que el líder del proceso considere pertinente registrar.</w:t>
      </w:r>
    </w:p>
    <w:p w:rsidR="001447D8" w:rsidRDefault="001447D8" w:rsidP="001447D8">
      <w:pPr>
        <w:pStyle w:val="Prrafodelista"/>
        <w:autoSpaceDE w:val="0"/>
        <w:autoSpaceDN w:val="0"/>
        <w:adjustRightInd w:val="0"/>
        <w:spacing w:after="0" w:line="360" w:lineRule="auto"/>
        <w:ind w:left="851"/>
        <w:jc w:val="both"/>
        <w:rPr>
          <w:rFonts w:ascii="Arial" w:hAnsi="Arial" w:cs="Arial"/>
          <w:b/>
        </w:rPr>
      </w:pPr>
    </w:p>
    <w:p w:rsidR="001447D8" w:rsidRDefault="001447D8" w:rsidP="001447D8">
      <w:pPr>
        <w:pStyle w:val="Prrafodelista"/>
        <w:autoSpaceDE w:val="0"/>
        <w:autoSpaceDN w:val="0"/>
        <w:adjustRightInd w:val="0"/>
        <w:spacing w:after="0" w:line="360" w:lineRule="auto"/>
        <w:ind w:left="851"/>
        <w:jc w:val="both"/>
        <w:rPr>
          <w:rFonts w:ascii="Arial" w:hAnsi="Arial" w:cs="Arial"/>
          <w:b/>
        </w:rPr>
      </w:pPr>
    </w:p>
    <w:p w:rsidR="00267299" w:rsidRDefault="00267299" w:rsidP="00DE20F7">
      <w:pPr>
        <w:pStyle w:val="Prrafodelista"/>
        <w:numPr>
          <w:ilvl w:val="3"/>
          <w:numId w:val="25"/>
        </w:numPr>
        <w:autoSpaceDE w:val="0"/>
        <w:autoSpaceDN w:val="0"/>
        <w:adjustRightInd w:val="0"/>
        <w:spacing w:after="0" w:line="360" w:lineRule="auto"/>
        <w:ind w:left="851" w:hanging="851"/>
        <w:jc w:val="both"/>
        <w:rPr>
          <w:rFonts w:ascii="Arial" w:hAnsi="Arial" w:cs="Arial"/>
          <w:b/>
        </w:rPr>
      </w:pPr>
      <w:r w:rsidRPr="00EF50BF">
        <w:rPr>
          <w:rFonts w:ascii="Arial" w:hAnsi="Arial" w:cs="Arial"/>
          <w:b/>
        </w:rPr>
        <w:t xml:space="preserve">CONTEXTO </w:t>
      </w:r>
      <w:r>
        <w:rPr>
          <w:rFonts w:ascii="Arial" w:hAnsi="Arial" w:cs="Arial"/>
          <w:b/>
        </w:rPr>
        <w:t>DEL PROCESO</w:t>
      </w:r>
      <w:r w:rsidR="00281194">
        <w:rPr>
          <w:rFonts w:ascii="Arial" w:hAnsi="Arial" w:cs="Arial"/>
          <w:b/>
        </w:rPr>
        <w:t xml:space="preserve"> </w:t>
      </w:r>
    </w:p>
    <w:p w:rsidR="000340B9" w:rsidRDefault="000340B9" w:rsidP="00DE20F7">
      <w:pPr>
        <w:autoSpaceDE w:val="0"/>
        <w:autoSpaceDN w:val="0"/>
        <w:adjustRightInd w:val="0"/>
        <w:spacing w:after="0" w:line="360" w:lineRule="auto"/>
        <w:jc w:val="both"/>
        <w:rPr>
          <w:rFonts w:ascii="Arial" w:hAnsi="Arial" w:cs="Arial"/>
        </w:rPr>
      </w:pPr>
    </w:p>
    <w:p w:rsidR="00A34A43" w:rsidRPr="00EF50BF" w:rsidRDefault="00267299" w:rsidP="00A34A43">
      <w:pPr>
        <w:autoSpaceDE w:val="0"/>
        <w:autoSpaceDN w:val="0"/>
        <w:adjustRightInd w:val="0"/>
        <w:spacing w:after="0" w:line="360" w:lineRule="auto"/>
        <w:jc w:val="both"/>
        <w:rPr>
          <w:rFonts w:ascii="Arial" w:hAnsi="Arial" w:cs="Arial"/>
        </w:rPr>
      </w:pPr>
      <w:r w:rsidRPr="00267299">
        <w:rPr>
          <w:rFonts w:ascii="Arial" w:hAnsi="Arial" w:cs="Arial"/>
        </w:rPr>
        <w:t xml:space="preserve">Se determinan </w:t>
      </w:r>
      <w:r w:rsidR="000340B9">
        <w:rPr>
          <w:rFonts w:ascii="Arial" w:hAnsi="Arial" w:cs="Arial"/>
        </w:rPr>
        <w:t>y registran las si</w:t>
      </w:r>
      <w:r w:rsidR="000340B9" w:rsidRPr="00E67BA2">
        <w:rPr>
          <w:rFonts w:ascii="Arial" w:hAnsi="Arial" w:cs="Arial"/>
        </w:rPr>
        <w:t>tuaci</w:t>
      </w:r>
      <w:r w:rsidR="000340B9">
        <w:rPr>
          <w:rFonts w:ascii="Arial" w:hAnsi="Arial" w:cs="Arial"/>
        </w:rPr>
        <w:t>o</w:t>
      </w:r>
      <w:r w:rsidR="000340B9" w:rsidRPr="00E67BA2">
        <w:rPr>
          <w:rFonts w:ascii="Arial" w:hAnsi="Arial" w:cs="Arial"/>
        </w:rPr>
        <w:t>n</w:t>
      </w:r>
      <w:r w:rsidR="000340B9">
        <w:rPr>
          <w:rFonts w:ascii="Arial" w:hAnsi="Arial" w:cs="Arial"/>
        </w:rPr>
        <w:t>es p</w:t>
      </w:r>
      <w:r w:rsidR="000340B9" w:rsidRPr="00E67BA2">
        <w:rPr>
          <w:rFonts w:ascii="Arial" w:hAnsi="Arial" w:cs="Arial"/>
        </w:rPr>
        <w:t xml:space="preserve">resentada o </w:t>
      </w:r>
      <w:r w:rsidR="000340B9">
        <w:rPr>
          <w:rFonts w:ascii="Arial" w:hAnsi="Arial" w:cs="Arial"/>
        </w:rPr>
        <w:t>p</w:t>
      </w:r>
      <w:r w:rsidR="000340B9" w:rsidRPr="00E67BA2">
        <w:rPr>
          <w:rFonts w:ascii="Arial" w:hAnsi="Arial" w:cs="Arial"/>
        </w:rPr>
        <w:t>robable</w:t>
      </w:r>
      <w:r w:rsidR="000340B9" w:rsidRPr="00EF50BF">
        <w:rPr>
          <w:rFonts w:ascii="Arial" w:hAnsi="Arial" w:cs="Arial"/>
        </w:rPr>
        <w:t xml:space="preserve"> </w:t>
      </w:r>
      <w:r w:rsidRPr="00267299">
        <w:rPr>
          <w:rFonts w:ascii="Arial" w:hAnsi="Arial" w:cs="Arial"/>
        </w:rPr>
        <w:t>esenciales del proceso y</w:t>
      </w:r>
      <w:r>
        <w:rPr>
          <w:rFonts w:ascii="Arial" w:hAnsi="Arial" w:cs="Arial"/>
        </w:rPr>
        <w:t xml:space="preserve"> </w:t>
      </w:r>
      <w:r w:rsidR="000340B9">
        <w:rPr>
          <w:rFonts w:ascii="Arial" w:hAnsi="Arial" w:cs="Arial"/>
        </w:rPr>
        <w:t>sus interrelaciones, c</w:t>
      </w:r>
      <w:r w:rsidRPr="00267299">
        <w:rPr>
          <w:rFonts w:ascii="Arial" w:hAnsi="Arial" w:cs="Arial"/>
        </w:rPr>
        <w:t>onsidera</w:t>
      </w:r>
      <w:r w:rsidR="000340B9">
        <w:rPr>
          <w:rFonts w:ascii="Arial" w:hAnsi="Arial" w:cs="Arial"/>
        </w:rPr>
        <w:t>ndo</w:t>
      </w:r>
      <w:r w:rsidRPr="00267299">
        <w:rPr>
          <w:rFonts w:ascii="Arial" w:hAnsi="Arial" w:cs="Arial"/>
        </w:rPr>
        <w:t xml:space="preserve"> factores como: </w:t>
      </w:r>
      <w:r w:rsidR="000E6EBC" w:rsidRPr="000E6EBC">
        <w:rPr>
          <w:rFonts w:ascii="Arial" w:hAnsi="Arial" w:cs="Arial"/>
        </w:rPr>
        <w:t>Diseño del Proceso</w:t>
      </w:r>
      <w:r w:rsidR="000E6EBC" w:rsidRPr="00267299">
        <w:rPr>
          <w:rFonts w:ascii="Arial" w:hAnsi="Arial" w:cs="Arial"/>
        </w:rPr>
        <w:t xml:space="preserve"> </w:t>
      </w:r>
      <w:r w:rsidRPr="00267299">
        <w:rPr>
          <w:rFonts w:ascii="Arial" w:hAnsi="Arial" w:cs="Arial"/>
        </w:rPr>
        <w:t>Objetivo del proceso</w:t>
      </w:r>
      <w:r>
        <w:rPr>
          <w:rFonts w:ascii="Arial" w:hAnsi="Arial" w:cs="Arial"/>
        </w:rPr>
        <w:t xml:space="preserve">, </w:t>
      </w:r>
      <w:r w:rsidRPr="00267299">
        <w:rPr>
          <w:rFonts w:ascii="Arial" w:hAnsi="Arial" w:cs="Arial"/>
        </w:rPr>
        <w:t>Interrelación con otros procesos</w:t>
      </w:r>
      <w:r>
        <w:rPr>
          <w:rFonts w:ascii="Arial" w:hAnsi="Arial" w:cs="Arial"/>
        </w:rPr>
        <w:t xml:space="preserve">, </w:t>
      </w:r>
      <w:r w:rsidR="008A26E6">
        <w:rPr>
          <w:rFonts w:ascii="Arial" w:hAnsi="Arial" w:cs="Arial"/>
        </w:rPr>
        <w:t xml:space="preserve">Transversalidad, </w:t>
      </w:r>
      <w:r w:rsidRPr="00267299">
        <w:rPr>
          <w:rFonts w:ascii="Arial" w:hAnsi="Arial" w:cs="Arial"/>
        </w:rPr>
        <w:t>Procedimientos asociados</w:t>
      </w:r>
      <w:r>
        <w:rPr>
          <w:rFonts w:ascii="Arial" w:hAnsi="Arial" w:cs="Arial"/>
        </w:rPr>
        <w:t xml:space="preserve">, </w:t>
      </w:r>
      <w:r w:rsidRPr="00267299">
        <w:rPr>
          <w:rFonts w:ascii="Arial" w:hAnsi="Arial" w:cs="Arial"/>
        </w:rPr>
        <w:t>Responsables del proceso</w:t>
      </w:r>
      <w:r>
        <w:rPr>
          <w:rFonts w:ascii="Arial" w:hAnsi="Arial" w:cs="Arial"/>
        </w:rPr>
        <w:t xml:space="preserve">, </w:t>
      </w:r>
      <w:r w:rsidR="00D82F88">
        <w:rPr>
          <w:rFonts w:ascii="Arial" w:hAnsi="Arial" w:cs="Arial"/>
        </w:rPr>
        <w:t>C</w:t>
      </w:r>
      <w:r w:rsidR="008A26E6">
        <w:rPr>
          <w:rFonts w:ascii="Arial" w:hAnsi="Arial" w:cs="Arial"/>
        </w:rPr>
        <w:t xml:space="preserve">omunicación entre los procesos, </w:t>
      </w:r>
      <w:r w:rsidR="000E6EBC" w:rsidRPr="000E6EBC">
        <w:rPr>
          <w:rFonts w:ascii="Arial" w:hAnsi="Arial" w:cs="Arial"/>
        </w:rPr>
        <w:t>Profundidad en la gestión del riesgo</w:t>
      </w:r>
      <w:r w:rsidR="000E6EBC">
        <w:rPr>
          <w:rFonts w:ascii="Arial" w:hAnsi="Arial" w:cs="Arial"/>
        </w:rPr>
        <w:t xml:space="preserve">  y </w:t>
      </w:r>
      <w:r w:rsidR="000E6EBC" w:rsidRPr="000E6EBC">
        <w:rPr>
          <w:rFonts w:ascii="Arial" w:hAnsi="Arial" w:cs="Arial"/>
        </w:rPr>
        <w:t>Metodologías para la valoración del riesgo</w:t>
      </w:r>
      <w:r w:rsidR="00A34A43">
        <w:rPr>
          <w:rFonts w:ascii="Arial" w:hAnsi="Arial" w:cs="Arial"/>
        </w:rPr>
        <w:t>, que el líder del proceso considere pertinente registrar.</w:t>
      </w:r>
    </w:p>
    <w:p w:rsidR="00837969" w:rsidRPr="00311E1C" w:rsidRDefault="00311E1C" w:rsidP="00DE20F7">
      <w:pPr>
        <w:pStyle w:val="Prrafodelista"/>
        <w:numPr>
          <w:ilvl w:val="2"/>
          <w:numId w:val="25"/>
        </w:numPr>
        <w:autoSpaceDE w:val="0"/>
        <w:autoSpaceDN w:val="0"/>
        <w:adjustRightInd w:val="0"/>
        <w:spacing w:after="0" w:line="360" w:lineRule="auto"/>
        <w:ind w:left="709"/>
        <w:jc w:val="both"/>
        <w:rPr>
          <w:rFonts w:ascii="Arial" w:hAnsi="Arial" w:cs="Arial"/>
          <w:b/>
        </w:rPr>
      </w:pPr>
      <w:r w:rsidRPr="00311E1C">
        <w:rPr>
          <w:rFonts w:ascii="Arial" w:hAnsi="Arial" w:cs="Arial"/>
          <w:b/>
        </w:rPr>
        <w:lastRenderedPageBreak/>
        <w:t>IDENTIFICACIÓN Y REGISTRO DEL RIESGO</w:t>
      </w:r>
    </w:p>
    <w:p w:rsidR="006E784B" w:rsidRDefault="006E784B" w:rsidP="00DE20F7">
      <w:pPr>
        <w:autoSpaceDE w:val="0"/>
        <w:autoSpaceDN w:val="0"/>
        <w:adjustRightInd w:val="0"/>
        <w:spacing w:after="0" w:line="360" w:lineRule="auto"/>
        <w:jc w:val="both"/>
        <w:rPr>
          <w:rFonts w:ascii="Arial" w:hAnsi="Arial" w:cs="Arial"/>
        </w:rPr>
      </w:pPr>
    </w:p>
    <w:p w:rsidR="00C945C8" w:rsidRDefault="00311E1C" w:rsidP="00C945C8">
      <w:pPr>
        <w:autoSpaceDE w:val="0"/>
        <w:autoSpaceDN w:val="0"/>
        <w:adjustRightInd w:val="0"/>
        <w:spacing w:after="0" w:line="360" w:lineRule="auto"/>
        <w:jc w:val="both"/>
        <w:rPr>
          <w:rFonts w:ascii="Arial" w:hAnsi="Arial" w:cs="Arial"/>
        </w:rPr>
      </w:pPr>
      <w:r>
        <w:rPr>
          <w:rFonts w:ascii="Arial" w:hAnsi="Arial" w:cs="Arial"/>
        </w:rPr>
        <w:t xml:space="preserve">Con base  en el análisis de contexto realizado para </w:t>
      </w:r>
      <w:r w:rsidR="00045A3A">
        <w:rPr>
          <w:rFonts w:ascii="Arial" w:hAnsi="Arial" w:cs="Arial"/>
        </w:rPr>
        <w:t xml:space="preserve">la corporación, se toman las situaciones que presentan un nivel de priorización alto, </w:t>
      </w:r>
      <w:r w:rsidR="002E035B">
        <w:rPr>
          <w:rFonts w:ascii="Arial" w:hAnsi="Arial" w:cs="Arial"/>
        </w:rPr>
        <w:t>s</w:t>
      </w:r>
      <w:r w:rsidR="00045A3A">
        <w:rPr>
          <w:rFonts w:ascii="Arial" w:hAnsi="Arial" w:cs="Arial"/>
        </w:rPr>
        <w:t>e</w:t>
      </w:r>
      <w:r w:rsidRPr="00311E1C">
        <w:rPr>
          <w:rFonts w:ascii="Arial" w:hAnsi="Arial" w:cs="Arial"/>
        </w:rPr>
        <w:t xml:space="preserve"> </w:t>
      </w:r>
      <w:r w:rsidR="002E035B">
        <w:rPr>
          <w:rFonts w:ascii="Arial" w:hAnsi="Arial" w:cs="Arial"/>
        </w:rPr>
        <w:t xml:space="preserve">les crea un riesgo asociado a cada una de las  situaciones consideradas pertinentes, </w:t>
      </w:r>
      <w:r w:rsidRPr="00311E1C">
        <w:rPr>
          <w:rFonts w:ascii="Arial" w:hAnsi="Arial" w:cs="Arial"/>
        </w:rPr>
        <w:t>registr</w:t>
      </w:r>
      <w:r w:rsidR="00045A3A">
        <w:rPr>
          <w:rFonts w:ascii="Arial" w:hAnsi="Arial" w:cs="Arial"/>
        </w:rPr>
        <w:t>a</w:t>
      </w:r>
      <w:r w:rsidR="002E035B">
        <w:rPr>
          <w:rFonts w:ascii="Arial" w:hAnsi="Arial" w:cs="Arial"/>
        </w:rPr>
        <w:t>ndo</w:t>
      </w:r>
      <w:r w:rsidR="00045A3A">
        <w:rPr>
          <w:rFonts w:ascii="Arial" w:hAnsi="Arial" w:cs="Arial"/>
        </w:rPr>
        <w:t xml:space="preserve"> la descripción </w:t>
      </w:r>
      <w:r w:rsidRPr="00311E1C">
        <w:rPr>
          <w:rFonts w:ascii="Arial" w:hAnsi="Arial" w:cs="Arial"/>
        </w:rPr>
        <w:t>de cada evento</w:t>
      </w:r>
      <w:r w:rsidR="00045A3A">
        <w:rPr>
          <w:rFonts w:ascii="Arial" w:hAnsi="Arial" w:cs="Arial"/>
        </w:rPr>
        <w:t xml:space="preserve"> inductor (Riesgo), el tipo</w:t>
      </w:r>
      <w:r w:rsidR="008551E6">
        <w:rPr>
          <w:rFonts w:ascii="Arial" w:hAnsi="Arial" w:cs="Arial"/>
        </w:rPr>
        <w:t xml:space="preserve"> de riesgo</w:t>
      </w:r>
      <w:r w:rsidR="00045A3A">
        <w:rPr>
          <w:rFonts w:ascii="Arial" w:hAnsi="Arial" w:cs="Arial"/>
        </w:rPr>
        <w:t xml:space="preserve">, </w:t>
      </w:r>
      <w:r w:rsidR="008551E6">
        <w:rPr>
          <w:rFonts w:ascii="Arial" w:hAnsi="Arial" w:cs="Arial"/>
        </w:rPr>
        <w:t xml:space="preserve">fuentes, causas y </w:t>
      </w:r>
      <w:r w:rsidRPr="00311E1C">
        <w:rPr>
          <w:rFonts w:ascii="Arial" w:hAnsi="Arial" w:cs="Arial"/>
        </w:rPr>
        <w:t>sus consecuencias</w:t>
      </w:r>
      <w:r w:rsidR="008551E6">
        <w:rPr>
          <w:rFonts w:ascii="Arial" w:hAnsi="Arial" w:cs="Arial"/>
        </w:rPr>
        <w:t xml:space="preserve"> potenciales</w:t>
      </w:r>
      <w:r w:rsidRPr="00311E1C">
        <w:rPr>
          <w:rFonts w:ascii="Arial" w:hAnsi="Arial" w:cs="Arial"/>
        </w:rPr>
        <w:t xml:space="preserve"> en su estado natural, es decir, sin</w:t>
      </w:r>
      <w:r>
        <w:rPr>
          <w:rFonts w:ascii="Arial" w:hAnsi="Arial" w:cs="Arial"/>
        </w:rPr>
        <w:t xml:space="preserve"> </w:t>
      </w:r>
      <w:r w:rsidRPr="00311E1C">
        <w:rPr>
          <w:rFonts w:ascii="Arial" w:hAnsi="Arial" w:cs="Arial"/>
        </w:rPr>
        <w:t>considerar medidas de mitigación. De esta forma se determina aquéllos que, en</w:t>
      </w:r>
      <w:r>
        <w:rPr>
          <w:rFonts w:ascii="Arial" w:hAnsi="Arial" w:cs="Arial"/>
        </w:rPr>
        <w:t xml:space="preserve"> </w:t>
      </w:r>
      <w:r w:rsidRPr="00311E1C">
        <w:rPr>
          <w:rFonts w:ascii="Arial" w:hAnsi="Arial" w:cs="Arial"/>
        </w:rPr>
        <w:t>caso de ocurrir, pueden</w:t>
      </w:r>
      <w:r w:rsidR="00F04E10">
        <w:rPr>
          <w:rFonts w:ascii="Arial" w:hAnsi="Arial" w:cs="Arial"/>
        </w:rPr>
        <w:t xml:space="preserve"> significar una pérdida o daño. </w:t>
      </w:r>
      <w:r w:rsidR="00C945C8">
        <w:rPr>
          <w:rFonts w:ascii="Arial" w:hAnsi="Arial" w:cs="Arial"/>
        </w:rPr>
        <w:t>Estos aspectos se registran en las primeras columnas de la estructura del mapa diseñado para la corporación.</w:t>
      </w:r>
    </w:p>
    <w:p w:rsidR="00F04E10" w:rsidRDefault="00F04E10" w:rsidP="00C945C8">
      <w:pPr>
        <w:autoSpaceDE w:val="0"/>
        <w:autoSpaceDN w:val="0"/>
        <w:adjustRightInd w:val="0"/>
        <w:spacing w:after="0" w:line="360" w:lineRule="auto"/>
        <w:jc w:val="both"/>
        <w:rPr>
          <w:rFonts w:ascii="Arial" w:hAnsi="Arial" w:cs="Arial"/>
        </w:rPr>
      </w:pPr>
    </w:p>
    <w:p w:rsidR="00C945C8" w:rsidRDefault="00F04E10" w:rsidP="00DE20F7">
      <w:pPr>
        <w:autoSpaceDE w:val="0"/>
        <w:autoSpaceDN w:val="0"/>
        <w:adjustRightInd w:val="0"/>
        <w:spacing w:after="0" w:line="360" w:lineRule="auto"/>
        <w:jc w:val="both"/>
        <w:rPr>
          <w:rFonts w:ascii="Arial" w:hAnsi="Arial" w:cs="Arial"/>
        </w:rPr>
      </w:pPr>
      <w:r>
        <w:rPr>
          <w:rFonts w:ascii="Arial" w:hAnsi="Arial" w:cs="Arial"/>
        </w:rPr>
        <w:t>También se puede establecer un inductor de riesgo que tenga relación con varias situaciones consideras significativas.</w:t>
      </w:r>
    </w:p>
    <w:p w:rsidR="00D55E6E" w:rsidRDefault="00D55E6E" w:rsidP="00DE20F7">
      <w:pPr>
        <w:autoSpaceDE w:val="0"/>
        <w:autoSpaceDN w:val="0"/>
        <w:adjustRightInd w:val="0"/>
        <w:spacing w:after="0" w:line="360" w:lineRule="auto"/>
        <w:jc w:val="both"/>
        <w:rPr>
          <w:rFonts w:ascii="Arial" w:hAnsi="Arial" w:cs="Arial"/>
        </w:rPr>
      </w:pPr>
    </w:p>
    <w:p w:rsidR="00B25037" w:rsidRDefault="00D55E6E" w:rsidP="00B25037">
      <w:pPr>
        <w:autoSpaceDE w:val="0"/>
        <w:autoSpaceDN w:val="0"/>
        <w:adjustRightInd w:val="0"/>
        <w:spacing w:after="0" w:line="360" w:lineRule="auto"/>
        <w:jc w:val="both"/>
        <w:rPr>
          <w:rFonts w:ascii="Arial" w:hAnsi="Arial" w:cs="Arial"/>
        </w:rPr>
      </w:pPr>
      <w:r>
        <w:rPr>
          <w:rFonts w:ascii="Arial" w:hAnsi="Arial" w:cs="Arial"/>
        </w:rPr>
        <w:t>Por otro lado, es importante destacar que u</w:t>
      </w:r>
      <w:r w:rsidR="00311E1C" w:rsidRPr="00311E1C">
        <w:rPr>
          <w:rFonts w:ascii="Arial" w:hAnsi="Arial" w:cs="Arial"/>
        </w:rPr>
        <w:t>n evento de riesgo</w:t>
      </w:r>
      <w:r w:rsidR="00311E1C">
        <w:rPr>
          <w:rFonts w:ascii="Arial" w:hAnsi="Arial" w:cs="Arial"/>
        </w:rPr>
        <w:t xml:space="preserve"> </w:t>
      </w:r>
      <w:r w:rsidR="00311E1C" w:rsidRPr="00311E1C">
        <w:rPr>
          <w:rFonts w:ascii="Arial" w:hAnsi="Arial" w:cs="Arial"/>
        </w:rPr>
        <w:t>puede afectar a más de un área, y por tanto, dar lugar a múltiples</w:t>
      </w:r>
      <w:r w:rsidR="00311E1C">
        <w:rPr>
          <w:rFonts w:ascii="Arial" w:hAnsi="Arial" w:cs="Arial"/>
        </w:rPr>
        <w:t xml:space="preserve"> </w:t>
      </w:r>
      <w:r w:rsidR="00311E1C" w:rsidRPr="00311E1C">
        <w:rPr>
          <w:rFonts w:ascii="Arial" w:hAnsi="Arial" w:cs="Arial"/>
        </w:rPr>
        <w:t xml:space="preserve">consecuencias, las que a su vez generan </w:t>
      </w:r>
      <w:r w:rsidR="006D4ACC">
        <w:rPr>
          <w:rFonts w:ascii="Arial" w:hAnsi="Arial" w:cs="Arial"/>
        </w:rPr>
        <w:t>más de una actividad de control</w:t>
      </w:r>
      <w:r w:rsidR="00B25037">
        <w:rPr>
          <w:rFonts w:ascii="Arial" w:hAnsi="Arial" w:cs="Arial"/>
        </w:rPr>
        <w:t>, así mismo se pueden registrar en un mismo inductor varias fuentes, causas y tipos de riesgos según clasificación establecida en la presente guía.</w:t>
      </w:r>
    </w:p>
    <w:p w:rsidR="00B25037" w:rsidRDefault="00B25037" w:rsidP="00B25037">
      <w:pPr>
        <w:autoSpaceDE w:val="0"/>
        <w:autoSpaceDN w:val="0"/>
        <w:adjustRightInd w:val="0"/>
        <w:spacing w:after="0" w:line="360" w:lineRule="auto"/>
        <w:jc w:val="both"/>
        <w:rPr>
          <w:rFonts w:ascii="Arial" w:hAnsi="Arial" w:cs="Arial"/>
        </w:rPr>
      </w:pPr>
    </w:p>
    <w:p w:rsidR="006C220D" w:rsidRDefault="0006390E" w:rsidP="00DE20F7">
      <w:pPr>
        <w:autoSpaceDE w:val="0"/>
        <w:autoSpaceDN w:val="0"/>
        <w:adjustRightInd w:val="0"/>
        <w:spacing w:after="0" w:line="360" w:lineRule="auto"/>
        <w:jc w:val="both"/>
        <w:rPr>
          <w:rFonts w:ascii="Arial" w:hAnsi="Arial" w:cs="Arial"/>
        </w:rPr>
      </w:pPr>
      <w:r w:rsidRPr="0006390E">
        <w:rPr>
          <w:rFonts w:ascii="Arial" w:hAnsi="Arial" w:cs="Arial"/>
        </w:rPr>
        <w:t>Entre las clases de riesgos que pueden presentarse están</w:t>
      </w:r>
      <w:r w:rsidR="00E3626A">
        <w:rPr>
          <w:rStyle w:val="Refdenotaalpie"/>
          <w:rFonts w:ascii="Arial" w:hAnsi="Arial" w:cs="Arial"/>
        </w:rPr>
        <w:footnoteReference w:id="4"/>
      </w:r>
      <w:r w:rsidRPr="0006390E">
        <w:rPr>
          <w:rFonts w:ascii="Arial" w:hAnsi="Arial" w:cs="Arial"/>
        </w:rPr>
        <w:t>:</w:t>
      </w:r>
    </w:p>
    <w:p w:rsidR="007C427F" w:rsidRDefault="007C427F" w:rsidP="00DE20F7">
      <w:pPr>
        <w:autoSpaceDE w:val="0"/>
        <w:autoSpaceDN w:val="0"/>
        <w:adjustRightInd w:val="0"/>
        <w:spacing w:after="0" w:line="360" w:lineRule="auto"/>
        <w:jc w:val="both"/>
        <w:rPr>
          <w:rFonts w:ascii="Arial" w:hAnsi="Arial" w:cs="Arial"/>
        </w:rPr>
      </w:pPr>
    </w:p>
    <w:p w:rsidR="007C427F" w:rsidRDefault="007C427F" w:rsidP="00DE20F7">
      <w:pPr>
        <w:autoSpaceDE w:val="0"/>
        <w:autoSpaceDN w:val="0"/>
        <w:adjustRightInd w:val="0"/>
        <w:spacing w:after="0" w:line="240" w:lineRule="auto"/>
        <w:jc w:val="both"/>
        <w:rPr>
          <w:rFonts w:ascii="Arial" w:hAnsi="Arial" w:cs="Arial"/>
        </w:rPr>
      </w:pPr>
      <w:r w:rsidRPr="007C427F">
        <w:rPr>
          <w:rFonts w:ascii="Arial" w:hAnsi="Arial" w:cs="Arial"/>
          <w:b/>
          <w:bCs/>
        </w:rPr>
        <w:t xml:space="preserve">Riesgo Estratégico: </w:t>
      </w:r>
      <w:r w:rsidRPr="007C427F">
        <w:rPr>
          <w:rFonts w:ascii="Arial" w:hAnsi="Arial" w:cs="Arial"/>
        </w:rPr>
        <w:t>Se asocia con la forma en que se administra la Entidad.</w:t>
      </w:r>
      <w:r>
        <w:rPr>
          <w:rFonts w:ascii="Arial" w:hAnsi="Arial" w:cs="Arial"/>
        </w:rPr>
        <w:t xml:space="preserve"> </w:t>
      </w:r>
      <w:r w:rsidRPr="007C427F">
        <w:rPr>
          <w:rFonts w:ascii="Arial" w:hAnsi="Arial" w:cs="Arial"/>
        </w:rPr>
        <w:t>El manejo del riesgo estratégico se enfoca a asuntos globales relacionados</w:t>
      </w:r>
      <w:r>
        <w:rPr>
          <w:rFonts w:ascii="Arial" w:hAnsi="Arial" w:cs="Arial"/>
        </w:rPr>
        <w:t xml:space="preserve"> </w:t>
      </w:r>
      <w:r w:rsidRPr="007C427F">
        <w:rPr>
          <w:rFonts w:ascii="Arial" w:hAnsi="Arial" w:cs="Arial"/>
        </w:rPr>
        <w:t>con la misión y el cumplimiento de los objetivos estratégicos, la clara</w:t>
      </w:r>
      <w:r>
        <w:rPr>
          <w:rFonts w:ascii="Arial" w:hAnsi="Arial" w:cs="Arial"/>
        </w:rPr>
        <w:t xml:space="preserve"> </w:t>
      </w:r>
      <w:r w:rsidRPr="007C427F">
        <w:rPr>
          <w:rFonts w:ascii="Arial" w:hAnsi="Arial" w:cs="Arial"/>
        </w:rPr>
        <w:t>definición de políticas, diseño y conceptualización de la entidad por parte</w:t>
      </w:r>
      <w:r>
        <w:rPr>
          <w:rFonts w:ascii="Arial" w:hAnsi="Arial" w:cs="Arial"/>
        </w:rPr>
        <w:t xml:space="preserve"> </w:t>
      </w:r>
      <w:r w:rsidRPr="007C427F">
        <w:rPr>
          <w:rFonts w:ascii="Arial" w:hAnsi="Arial" w:cs="Arial"/>
        </w:rPr>
        <w:t>de la alta gerencia.</w:t>
      </w:r>
    </w:p>
    <w:p w:rsidR="007C427F" w:rsidRPr="007C427F" w:rsidRDefault="007C427F" w:rsidP="00DE20F7">
      <w:pPr>
        <w:autoSpaceDE w:val="0"/>
        <w:autoSpaceDN w:val="0"/>
        <w:adjustRightInd w:val="0"/>
        <w:spacing w:after="0" w:line="240" w:lineRule="auto"/>
        <w:jc w:val="both"/>
        <w:rPr>
          <w:rFonts w:ascii="Arial" w:hAnsi="Arial" w:cs="Arial"/>
        </w:rPr>
      </w:pPr>
    </w:p>
    <w:p w:rsidR="007C427F" w:rsidRDefault="007C427F" w:rsidP="00DE20F7">
      <w:pPr>
        <w:autoSpaceDE w:val="0"/>
        <w:autoSpaceDN w:val="0"/>
        <w:adjustRightInd w:val="0"/>
        <w:spacing w:after="0" w:line="240" w:lineRule="auto"/>
        <w:jc w:val="both"/>
        <w:rPr>
          <w:rFonts w:ascii="Arial" w:hAnsi="Arial" w:cs="Arial"/>
        </w:rPr>
      </w:pPr>
      <w:r w:rsidRPr="007C427F">
        <w:rPr>
          <w:rFonts w:ascii="Arial" w:hAnsi="Arial" w:cs="Arial"/>
          <w:b/>
          <w:bCs/>
        </w:rPr>
        <w:t xml:space="preserve">Riesgos de Imagen: </w:t>
      </w:r>
      <w:r w:rsidRPr="007C427F">
        <w:rPr>
          <w:rFonts w:ascii="Arial" w:hAnsi="Arial" w:cs="Arial"/>
        </w:rPr>
        <w:t>Están relacionados con la percepción y la confianza</w:t>
      </w:r>
      <w:r>
        <w:rPr>
          <w:rFonts w:ascii="Arial" w:hAnsi="Arial" w:cs="Arial"/>
        </w:rPr>
        <w:t xml:space="preserve"> </w:t>
      </w:r>
      <w:r w:rsidRPr="007C427F">
        <w:rPr>
          <w:rFonts w:ascii="Arial" w:hAnsi="Arial" w:cs="Arial"/>
        </w:rPr>
        <w:t>por parte de la ciudadanía hacia la institución.</w:t>
      </w:r>
    </w:p>
    <w:p w:rsidR="007C427F" w:rsidRPr="007C427F" w:rsidRDefault="007C427F" w:rsidP="00DE20F7">
      <w:pPr>
        <w:autoSpaceDE w:val="0"/>
        <w:autoSpaceDN w:val="0"/>
        <w:adjustRightInd w:val="0"/>
        <w:spacing w:after="0" w:line="240" w:lineRule="auto"/>
        <w:jc w:val="both"/>
        <w:rPr>
          <w:rFonts w:ascii="Arial" w:hAnsi="Arial" w:cs="Arial"/>
        </w:rPr>
      </w:pPr>
    </w:p>
    <w:p w:rsidR="007C427F" w:rsidRDefault="007C427F" w:rsidP="00DE20F7">
      <w:pPr>
        <w:autoSpaceDE w:val="0"/>
        <w:autoSpaceDN w:val="0"/>
        <w:adjustRightInd w:val="0"/>
        <w:spacing w:after="0" w:line="240" w:lineRule="auto"/>
        <w:jc w:val="both"/>
        <w:rPr>
          <w:rFonts w:ascii="Arial" w:hAnsi="Arial" w:cs="Arial"/>
        </w:rPr>
      </w:pPr>
      <w:r w:rsidRPr="007C427F">
        <w:rPr>
          <w:rFonts w:ascii="Arial" w:hAnsi="Arial" w:cs="Arial"/>
          <w:b/>
          <w:bCs/>
        </w:rPr>
        <w:t xml:space="preserve">Riesgos Operativos: </w:t>
      </w:r>
      <w:r w:rsidRPr="007C427F">
        <w:rPr>
          <w:rFonts w:ascii="Arial" w:hAnsi="Arial" w:cs="Arial"/>
        </w:rPr>
        <w:t>Comprenden riesgos provenientes del funcionamiento</w:t>
      </w:r>
      <w:r>
        <w:rPr>
          <w:rFonts w:ascii="Arial" w:hAnsi="Arial" w:cs="Arial"/>
        </w:rPr>
        <w:t xml:space="preserve"> </w:t>
      </w:r>
      <w:r w:rsidRPr="007C427F">
        <w:rPr>
          <w:rFonts w:ascii="Arial" w:hAnsi="Arial" w:cs="Arial"/>
        </w:rPr>
        <w:t>y operatividad de los sistemas de información institucional, de la definición</w:t>
      </w:r>
      <w:r>
        <w:rPr>
          <w:rFonts w:ascii="Arial" w:hAnsi="Arial" w:cs="Arial"/>
        </w:rPr>
        <w:t xml:space="preserve"> </w:t>
      </w:r>
      <w:r w:rsidRPr="007C427F">
        <w:rPr>
          <w:rFonts w:ascii="Arial" w:hAnsi="Arial" w:cs="Arial"/>
        </w:rPr>
        <w:t>de los procesos, de la estructura de la entidad, de la articulación entre</w:t>
      </w:r>
      <w:r>
        <w:rPr>
          <w:rFonts w:ascii="Arial" w:hAnsi="Arial" w:cs="Arial"/>
        </w:rPr>
        <w:t xml:space="preserve"> </w:t>
      </w:r>
      <w:r w:rsidRPr="007C427F">
        <w:rPr>
          <w:rFonts w:ascii="Arial" w:hAnsi="Arial" w:cs="Arial"/>
        </w:rPr>
        <w:t>dependencias.</w:t>
      </w:r>
    </w:p>
    <w:p w:rsidR="007C427F" w:rsidRPr="007C427F" w:rsidRDefault="007C427F" w:rsidP="00DE20F7">
      <w:pPr>
        <w:autoSpaceDE w:val="0"/>
        <w:autoSpaceDN w:val="0"/>
        <w:adjustRightInd w:val="0"/>
        <w:spacing w:after="0" w:line="240" w:lineRule="auto"/>
        <w:jc w:val="both"/>
        <w:rPr>
          <w:rFonts w:ascii="Arial" w:hAnsi="Arial" w:cs="Arial"/>
        </w:rPr>
      </w:pPr>
    </w:p>
    <w:p w:rsidR="007C427F" w:rsidRDefault="007C427F" w:rsidP="00DE20F7">
      <w:pPr>
        <w:autoSpaceDE w:val="0"/>
        <w:autoSpaceDN w:val="0"/>
        <w:adjustRightInd w:val="0"/>
        <w:spacing w:after="0" w:line="240" w:lineRule="auto"/>
        <w:jc w:val="both"/>
        <w:rPr>
          <w:rFonts w:ascii="Arial" w:hAnsi="Arial" w:cs="Arial"/>
        </w:rPr>
      </w:pPr>
      <w:r w:rsidRPr="007C427F">
        <w:rPr>
          <w:rFonts w:ascii="Arial" w:hAnsi="Arial" w:cs="Arial"/>
          <w:b/>
          <w:bCs/>
        </w:rPr>
        <w:lastRenderedPageBreak/>
        <w:t xml:space="preserve">Riesgos Financieros: </w:t>
      </w:r>
      <w:r w:rsidRPr="007C427F">
        <w:rPr>
          <w:rFonts w:ascii="Arial" w:hAnsi="Arial" w:cs="Arial"/>
        </w:rPr>
        <w:t>Se relacionan con el manejo de los recursos de la</w:t>
      </w:r>
      <w:r>
        <w:rPr>
          <w:rFonts w:ascii="Arial" w:hAnsi="Arial" w:cs="Arial"/>
        </w:rPr>
        <w:t xml:space="preserve"> </w:t>
      </w:r>
      <w:r w:rsidRPr="007C427F">
        <w:rPr>
          <w:rFonts w:ascii="Arial" w:hAnsi="Arial" w:cs="Arial"/>
        </w:rPr>
        <w:t>entidad que incluyen: la ejecución presupuestal, la elaboración de los</w:t>
      </w:r>
      <w:r>
        <w:rPr>
          <w:rFonts w:ascii="Arial" w:hAnsi="Arial" w:cs="Arial"/>
        </w:rPr>
        <w:t xml:space="preserve"> </w:t>
      </w:r>
      <w:r w:rsidRPr="007C427F">
        <w:rPr>
          <w:rFonts w:ascii="Arial" w:hAnsi="Arial" w:cs="Arial"/>
        </w:rPr>
        <w:t>estados financieros, los pagos, manejos de excedentes de tesorería y el</w:t>
      </w:r>
      <w:r>
        <w:rPr>
          <w:rFonts w:ascii="Arial" w:hAnsi="Arial" w:cs="Arial"/>
        </w:rPr>
        <w:t xml:space="preserve"> </w:t>
      </w:r>
      <w:r w:rsidRPr="007C427F">
        <w:rPr>
          <w:rFonts w:ascii="Arial" w:hAnsi="Arial" w:cs="Arial"/>
        </w:rPr>
        <w:t>manejo sobre los bienes.</w:t>
      </w:r>
    </w:p>
    <w:p w:rsidR="007C427F" w:rsidRPr="007C427F" w:rsidRDefault="007C427F" w:rsidP="00DE20F7">
      <w:pPr>
        <w:autoSpaceDE w:val="0"/>
        <w:autoSpaceDN w:val="0"/>
        <w:adjustRightInd w:val="0"/>
        <w:spacing w:after="0" w:line="240" w:lineRule="auto"/>
        <w:jc w:val="both"/>
        <w:rPr>
          <w:rFonts w:ascii="Arial" w:hAnsi="Arial" w:cs="Arial"/>
        </w:rPr>
      </w:pPr>
    </w:p>
    <w:p w:rsidR="007C427F" w:rsidRDefault="007C427F" w:rsidP="00DE20F7">
      <w:pPr>
        <w:autoSpaceDE w:val="0"/>
        <w:autoSpaceDN w:val="0"/>
        <w:adjustRightInd w:val="0"/>
        <w:spacing w:after="0" w:line="240" w:lineRule="auto"/>
        <w:jc w:val="both"/>
        <w:rPr>
          <w:rFonts w:ascii="Arial" w:hAnsi="Arial" w:cs="Arial"/>
        </w:rPr>
      </w:pPr>
      <w:r w:rsidRPr="007C427F">
        <w:rPr>
          <w:rFonts w:ascii="Arial" w:hAnsi="Arial" w:cs="Arial"/>
          <w:b/>
          <w:bCs/>
        </w:rPr>
        <w:t xml:space="preserve">Riesgos de Cumplimiento: </w:t>
      </w:r>
      <w:r w:rsidRPr="007C427F">
        <w:rPr>
          <w:rFonts w:ascii="Arial" w:hAnsi="Arial" w:cs="Arial"/>
        </w:rPr>
        <w:t>Se asocian con la capacidad de la entidad</w:t>
      </w:r>
      <w:r>
        <w:rPr>
          <w:rFonts w:ascii="Arial" w:hAnsi="Arial" w:cs="Arial"/>
        </w:rPr>
        <w:t xml:space="preserve"> </w:t>
      </w:r>
      <w:r w:rsidRPr="007C427F">
        <w:rPr>
          <w:rFonts w:ascii="Arial" w:hAnsi="Arial" w:cs="Arial"/>
        </w:rPr>
        <w:t>para cumplir con los requisitos legales, contractuales, de ética pública y en</w:t>
      </w:r>
      <w:r>
        <w:rPr>
          <w:rFonts w:ascii="Arial" w:hAnsi="Arial" w:cs="Arial"/>
        </w:rPr>
        <w:t xml:space="preserve"> </w:t>
      </w:r>
      <w:r w:rsidRPr="007C427F">
        <w:rPr>
          <w:rFonts w:ascii="Arial" w:hAnsi="Arial" w:cs="Arial"/>
        </w:rPr>
        <w:t>general con su compromiso ante la comunidad.</w:t>
      </w:r>
    </w:p>
    <w:p w:rsidR="007C427F" w:rsidRPr="007C427F" w:rsidRDefault="007C427F" w:rsidP="00DE20F7">
      <w:pPr>
        <w:autoSpaceDE w:val="0"/>
        <w:autoSpaceDN w:val="0"/>
        <w:adjustRightInd w:val="0"/>
        <w:spacing w:after="0" w:line="240" w:lineRule="auto"/>
        <w:jc w:val="both"/>
        <w:rPr>
          <w:rFonts w:ascii="Arial" w:hAnsi="Arial" w:cs="Arial"/>
        </w:rPr>
      </w:pPr>
    </w:p>
    <w:p w:rsidR="007C427F" w:rsidRPr="007C427F" w:rsidRDefault="007C427F" w:rsidP="00DE20F7">
      <w:pPr>
        <w:autoSpaceDE w:val="0"/>
        <w:autoSpaceDN w:val="0"/>
        <w:adjustRightInd w:val="0"/>
        <w:spacing w:after="0" w:line="240" w:lineRule="auto"/>
        <w:jc w:val="both"/>
        <w:rPr>
          <w:rFonts w:ascii="Arial" w:hAnsi="Arial" w:cs="Arial"/>
        </w:rPr>
      </w:pPr>
      <w:r w:rsidRPr="007C427F">
        <w:rPr>
          <w:rFonts w:ascii="Arial" w:hAnsi="Arial" w:cs="Arial"/>
          <w:b/>
          <w:bCs/>
        </w:rPr>
        <w:t xml:space="preserve">Riesgos de Tecnología: </w:t>
      </w:r>
      <w:r w:rsidRPr="007C427F">
        <w:rPr>
          <w:rFonts w:ascii="Arial" w:hAnsi="Arial" w:cs="Arial"/>
        </w:rPr>
        <w:t>Están relacionados con la capacidad tecnológica</w:t>
      </w:r>
      <w:r>
        <w:rPr>
          <w:rFonts w:ascii="Arial" w:hAnsi="Arial" w:cs="Arial"/>
        </w:rPr>
        <w:t xml:space="preserve"> </w:t>
      </w:r>
      <w:r w:rsidRPr="007C427F">
        <w:rPr>
          <w:rFonts w:ascii="Arial" w:hAnsi="Arial" w:cs="Arial"/>
        </w:rPr>
        <w:t>de la Entidad para satisfacer sus necesidades actuales y futuras y el</w:t>
      </w:r>
      <w:r>
        <w:rPr>
          <w:rFonts w:ascii="Arial" w:hAnsi="Arial" w:cs="Arial"/>
        </w:rPr>
        <w:t xml:space="preserve"> </w:t>
      </w:r>
      <w:r w:rsidRPr="007C427F">
        <w:rPr>
          <w:rFonts w:ascii="Arial" w:hAnsi="Arial" w:cs="Arial"/>
        </w:rPr>
        <w:t>cumplimiento de la misión.</w:t>
      </w:r>
    </w:p>
    <w:p w:rsidR="007C427F" w:rsidRDefault="007C427F" w:rsidP="00DE20F7">
      <w:pPr>
        <w:autoSpaceDE w:val="0"/>
        <w:autoSpaceDN w:val="0"/>
        <w:adjustRightInd w:val="0"/>
        <w:spacing w:after="0" w:line="360" w:lineRule="auto"/>
        <w:jc w:val="both"/>
        <w:rPr>
          <w:rFonts w:ascii="Arial" w:hAnsi="Arial" w:cs="Arial"/>
        </w:rPr>
      </w:pPr>
    </w:p>
    <w:p w:rsidR="0016770F" w:rsidRDefault="0016770F" w:rsidP="00DE20F7">
      <w:pPr>
        <w:autoSpaceDE w:val="0"/>
        <w:autoSpaceDN w:val="0"/>
        <w:adjustRightInd w:val="0"/>
        <w:spacing w:after="0" w:line="360" w:lineRule="auto"/>
        <w:jc w:val="both"/>
        <w:rPr>
          <w:rFonts w:ascii="Arial" w:hAnsi="Arial" w:cs="Arial"/>
        </w:rPr>
      </w:pPr>
    </w:p>
    <w:p w:rsidR="006C220D" w:rsidRDefault="0016770F" w:rsidP="00DE20F7">
      <w:pPr>
        <w:pStyle w:val="Prrafodelista"/>
        <w:numPr>
          <w:ilvl w:val="1"/>
          <w:numId w:val="25"/>
        </w:numPr>
        <w:autoSpaceDE w:val="0"/>
        <w:autoSpaceDN w:val="0"/>
        <w:adjustRightInd w:val="0"/>
        <w:spacing w:after="0" w:line="360" w:lineRule="auto"/>
        <w:ind w:left="709"/>
        <w:jc w:val="both"/>
        <w:rPr>
          <w:rFonts w:ascii="Arial" w:hAnsi="Arial" w:cs="Arial"/>
          <w:b/>
        </w:rPr>
      </w:pPr>
      <w:r>
        <w:rPr>
          <w:rFonts w:ascii="Arial" w:hAnsi="Arial" w:cs="Arial"/>
          <w:b/>
        </w:rPr>
        <w:t>ANALISIS DEL RIESGO</w:t>
      </w:r>
    </w:p>
    <w:p w:rsidR="0016770F" w:rsidRDefault="0016770F" w:rsidP="00DE20F7">
      <w:pPr>
        <w:autoSpaceDE w:val="0"/>
        <w:autoSpaceDN w:val="0"/>
        <w:adjustRightInd w:val="0"/>
        <w:spacing w:after="0" w:line="360" w:lineRule="auto"/>
        <w:jc w:val="both"/>
        <w:rPr>
          <w:rFonts w:ascii="Arial" w:hAnsi="Arial" w:cs="Arial"/>
          <w:b/>
        </w:rPr>
      </w:pPr>
    </w:p>
    <w:p w:rsidR="00AC75C8" w:rsidRPr="00A07130" w:rsidRDefault="00A07130" w:rsidP="00214882">
      <w:pPr>
        <w:autoSpaceDE w:val="0"/>
        <w:autoSpaceDN w:val="0"/>
        <w:adjustRightInd w:val="0"/>
        <w:spacing w:after="0" w:line="360" w:lineRule="auto"/>
        <w:jc w:val="both"/>
        <w:rPr>
          <w:rFonts w:ascii="Arial" w:hAnsi="Arial" w:cs="Arial"/>
        </w:rPr>
      </w:pPr>
      <w:r>
        <w:rPr>
          <w:rFonts w:ascii="Arial" w:hAnsi="Arial" w:cs="Arial"/>
        </w:rPr>
        <w:t>El análisis del riesgo consiste en e</w:t>
      </w:r>
      <w:r w:rsidRPr="00A07130">
        <w:rPr>
          <w:rFonts w:ascii="Arial" w:hAnsi="Arial" w:cs="Arial"/>
        </w:rPr>
        <w:t>stablecer la probabilidad de ocurrencia del riesgo y el</w:t>
      </w:r>
      <w:r>
        <w:rPr>
          <w:rFonts w:ascii="Arial" w:hAnsi="Arial" w:cs="Arial"/>
        </w:rPr>
        <w:t xml:space="preserve"> </w:t>
      </w:r>
      <w:r w:rsidRPr="00A07130">
        <w:rPr>
          <w:rFonts w:ascii="Arial" w:hAnsi="Arial" w:cs="Arial"/>
        </w:rPr>
        <w:t>nivel de consecuencias o impacto</w:t>
      </w:r>
      <w:r w:rsidR="00AC75C8">
        <w:rPr>
          <w:rFonts w:ascii="Arial" w:hAnsi="Arial" w:cs="Arial"/>
        </w:rPr>
        <w:t xml:space="preserve"> que puede causar la materialización del riesgo</w:t>
      </w:r>
      <w:r w:rsidRPr="00A07130">
        <w:rPr>
          <w:rFonts w:ascii="Arial" w:hAnsi="Arial" w:cs="Arial"/>
        </w:rPr>
        <w:t xml:space="preserve">, </w:t>
      </w:r>
      <w:r w:rsidR="00AC75C8" w:rsidRPr="00A07130">
        <w:rPr>
          <w:rFonts w:ascii="Arial" w:hAnsi="Arial" w:cs="Arial"/>
        </w:rPr>
        <w:t>con el fin de estimar</w:t>
      </w:r>
      <w:r w:rsidR="00AC75C8">
        <w:rPr>
          <w:rFonts w:ascii="Arial" w:hAnsi="Arial" w:cs="Arial"/>
        </w:rPr>
        <w:t xml:space="preserve"> </w:t>
      </w:r>
      <w:r w:rsidR="00AC75C8" w:rsidRPr="00A07130">
        <w:rPr>
          <w:rFonts w:ascii="Arial" w:hAnsi="Arial" w:cs="Arial"/>
        </w:rPr>
        <w:t>la zona de ri</w:t>
      </w:r>
      <w:r w:rsidR="00AC75C8">
        <w:rPr>
          <w:rFonts w:ascii="Arial" w:hAnsi="Arial" w:cs="Arial"/>
        </w:rPr>
        <w:t>esgo inicial (RIESGO INHERENTE) y  la zona de riesgo final (RIESGO RESIDUAL).</w:t>
      </w:r>
    </w:p>
    <w:p w:rsidR="00A07130" w:rsidRPr="00A07130" w:rsidRDefault="00A07130" w:rsidP="00214882">
      <w:pPr>
        <w:autoSpaceDE w:val="0"/>
        <w:autoSpaceDN w:val="0"/>
        <w:adjustRightInd w:val="0"/>
        <w:spacing w:after="0" w:line="360" w:lineRule="auto"/>
        <w:jc w:val="both"/>
        <w:rPr>
          <w:rFonts w:ascii="Arial" w:hAnsi="Arial" w:cs="Arial"/>
        </w:rPr>
      </w:pPr>
    </w:p>
    <w:p w:rsidR="00A07130" w:rsidRDefault="00F31D50" w:rsidP="00214882">
      <w:pPr>
        <w:autoSpaceDE w:val="0"/>
        <w:autoSpaceDN w:val="0"/>
        <w:adjustRightInd w:val="0"/>
        <w:spacing w:after="0" w:line="360" w:lineRule="auto"/>
        <w:jc w:val="both"/>
        <w:rPr>
          <w:rFonts w:ascii="Arial" w:hAnsi="Arial" w:cs="Arial"/>
        </w:rPr>
      </w:pPr>
      <w:r>
        <w:rPr>
          <w:rFonts w:ascii="Arial" w:hAnsi="Arial" w:cs="Arial"/>
        </w:rPr>
        <w:t>Esta etapa está compuesta por los procesos</w:t>
      </w:r>
      <w:r w:rsidR="00173F79">
        <w:rPr>
          <w:rFonts w:ascii="Arial" w:hAnsi="Arial" w:cs="Arial"/>
        </w:rPr>
        <w:t xml:space="preserve"> Análisis del Riesgo y Valoración del Riesgo</w:t>
      </w:r>
      <w:r>
        <w:rPr>
          <w:rFonts w:ascii="Arial" w:hAnsi="Arial" w:cs="Arial"/>
        </w:rPr>
        <w:t>:</w:t>
      </w:r>
    </w:p>
    <w:p w:rsidR="00F31D50" w:rsidRDefault="00F31D50" w:rsidP="00214882">
      <w:pPr>
        <w:autoSpaceDE w:val="0"/>
        <w:autoSpaceDN w:val="0"/>
        <w:adjustRightInd w:val="0"/>
        <w:spacing w:after="0" w:line="360" w:lineRule="auto"/>
        <w:jc w:val="both"/>
        <w:rPr>
          <w:rFonts w:ascii="Arial" w:hAnsi="Arial" w:cs="Arial"/>
        </w:rPr>
      </w:pPr>
    </w:p>
    <w:p w:rsidR="00214882" w:rsidRDefault="00214882" w:rsidP="00214882">
      <w:pPr>
        <w:autoSpaceDE w:val="0"/>
        <w:autoSpaceDN w:val="0"/>
        <w:adjustRightInd w:val="0"/>
        <w:spacing w:after="0" w:line="360" w:lineRule="auto"/>
        <w:jc w:val="both"/>
        <w:rPr>
          <w:rFonts w:ascii="Arial" w:hAnsi="Arial" w:cs="Arial"/>
        </w:rPr>
      </w:pPr>
    </w:p>
    <w:p w:rsidR="00F31D50" w:rsidRPr="00F31D50" w:rsidRDefault="00F31D50" w:rsidP="00214882">
      <w:pPr>
        <w:pStyle w:val="Prrafodelista"/>
        <w:numPr>
          <w:ilvl w:val="2"/>
          <w:numId w:val="25"/>
        </w:numPr>
        <w:autoSpaceDE w:val="0"/>
        <w:autoSpaceDN w:val="0"/>
        <w:adjustRightInd w:val="0"/>
        <w:spacing w:after="0" w:line="360" w:lineRule="auto"/>
        <w:ind w:left="709"/>
        <w:jc w:val="both"/>
        <w:rPr>
          <w:rFonts w:ascii="Arial" w:hAnsi="Arial" w:cs="Arial"/>
          <w:b/>
        </w:rPr>
      </w:pPr>
      <w:r w:rsidRPr="00F31D50">
        <w:rPr>
          <w:rFonts w:ascii="Arial" w:hAnsi="Arial" w:cs="Arial"/>
          <w:b/>
        </w:rPr>
        <w:t>ANALISIS DEL RIESGO</w:t>
      </w:r>
    </w:p>
    <w:p w:rsidR="00A07130" w:rsidRDefault="00A07130" w:rsidP="00214882">
      <w:pPr>
        <w:autoSpaceDE w:val="0"/>
        <w:autoSpaceDN w:val="0"/>
        <w:adjustRightInd w:val="0"/>
        <w:spacing w:after="0" w:line="360" w:lineRule="auto"/>
        <w:jc w:val="both"/>
        <w:rPr>
          <w:rFonts w:ascii="Arial" w:hAnsi="Arial" w:cs="Arial"/>
          <w:b/>
        </w:rPr>
      </w:pPr>
    </w:p>
    <w:p w:rsidR="00A07130" w:rsidRDefault="00F97F63" w:rsidP="00DE20F7">
      <w:pPr>
        <w:autoSpaceDE w:val="0"/>
        <w:autoSpaceDN w:val="0"/>
        <w:adjustRightInd w:val="0"/>
        <w:spacing w:after="0" w:line="360" w:lineRule="auto"/>
        <w:jc w:val="both"/>
        <w:rPr>
          <w:rFonts w:ascii="Arial" w:hAnsi="Arial" w:cs="Arial"/>
        </w:rPr>
      </w:pPr>
      <w:r w:rsidRPr="00F97F63">
        <w:rPr>
          <w:rFonts w:ascii="Arial" w:hAnsi="Arial" w:cs="Arial"/>
        </w:rPr>
        <w:t>Se busca establecer la probabilidad de ocurrencia del</w:t>
      </w:r>
      <w:r>
        <w:rPr>
          <w:rFonts w:ascii="Arial" w:hAnsi="Arial" w:cs="Arial"/>
        </w:rPr>
        <w:t xml:space="preserve"> </w:t>
      </w:r>
      <w:r w:rsidRPr="00F97F63">
        <w:rPr>
          <w:rFonts w:ascii="Arial" w:hAnsi="Arial" w:cs="Arial"/>
        </w:rPr>
        <w:t>riesgo y sus consecuencias o impacto, con el fin de</w:t>
      </w:r>
      <w:r>
        <w:rPr>
          <w:rFonts w:ascii="Arial" w:hAnsi="Arial" w:cs="Arial"/>
        </w:rPr>
        <w:t xml:space="preserve"> </w:t>
      </w:r>
      <w:r w:rsidRPr="00F97F63">
        <w:rPr>
          <w:rFonts w:ascii="Arial" w:hAnsi="Arial" w:cs="Arial"/>
        </w:rPr>
        <w:t>estimar la zona de ri</w:t>
      </w:r>
      <w:r w:rsidR="00D579AD">
        <w:rPr>
          <w:rFonts w:ascii="Arial" w:hAnsi="Arial" w:cs="Arial"/>
        </w:rPr>
        <w:t xml:space="preserve">esgo inicial (RIESGO INHERENTE), para ello se </w:t>
      </w:r>
      <w:r w:rsidR="007A01AE">
        <w:rPr>
          <w:rFonts w:ascii="Arial" w:hAnsi="Arial" w:cs="Arial"/>
        </w:rPr>
        <w:t>deben ejecutar los siguientes paso claves</w:t>
      </w:r>
      <w:r w:rsidR="00D579AD">
        <w:rPr>
          <w:rFonts w:ascii="Arial" w:hAnsi="Arial" w:cs="Arial"/>
        </w:rPr>
        <w:t>:</w:t>
      </w:r>
    </w:p>
    <w:p w:rsidR="00214882" w:rsidRDefault="00214882" w:rsidP="00DE20F7">
      <w:pPr>
        <w:autoSpaceDE w:val="0"/>
        <w:autoSpaceDN w:val="0"/>
        <w:adjustRightInd w:val="0"/>
        <w:spacing w:after="0" w:line="360" w:lineRule="auto"/>
        <w:jc w:val="both"/>
        <w:rPr>
          <w:rFonts w:ascii="Arial" w:hAnsi="Arial" w:cs="Arial"/>
        </w:rPr>
      </w:pPr>
    </w:p>
    <w:p w:rsidR="00190700" w:rsidRDefault="00190700" w:rsidP="00DE20F7">
      <w:pPr>
        <w:autoSpaceDE w:val="0"/>
        <w:autoSpaceDN w:val="0"/>
        <w:adjustRightInd w:val="0"/>
        <w:spacing w:after="0" w:line="360" w:lineRule="auto"/>
        <w:jc w:val="both"/>
        <w:rPr>
          <w:rFonts w:ascii="Arial" w:hAnsi="Arial" w:cs="Arial"/>
        </w:rPr>
      </w:pPr>
    </w:p>
    <w:p w:rsidR="00D579AD" w:rsidRDefault="003B33F9" w:rsidP="00214882">
      <w:pPr>
        <w:pStyle w:val="Prrafodelista"/>
        <w:numPr>
          <w:ilvl w:val="3"/>
          <w:numId w:val="25"/>
        </w:numPr>
        <w:autoSpaceDE w:val="0"/>
        <w:autoSpaceDN w:val="0"/>
        <w:adjustRightInd w:val="0"/>
        <w:spacing w:after="0" w:line="360" w:lineRule="auto"/>
        <w:ind w:left="993" w:hanging="993"/>
        <w:jc w:val="both"/>
        <w:rPr>
          <w:rFonts w:ascii="Arial" w:hAnsi="Arial" w:cs="Arial"/>
          <w:b/>
        </w:rPr>
      </w:pPr>
      <w:r>
        <w:rPr>
          <w:rFonts w:ascii="Arial" w:hAnsi="Arial" w:cs="Arial"/>
          <w:b/>
        </w:rPr>
        <w:t>D</w:t>
      </w:r>
      <w:r w:rsidRPr="003B33F9">
        <w:rPr>
          <w:rFonts w:ascii="Arial" w:hAnsi="Arial" w:cs="Arial"/>
          <w:b/>
        </w:rPr>
        <w:t xml:space="preserve">ETERMINAR </w:t>
      </w:r>
      <w:r w:rsidR="00F74024">
        <w:rPr>
          <w:rFonts w:ascii="Arial" w:hAnsi="Arial" w:cs="Arial"/>
          <w:b/>
        </w:rPr>
        <w:t xml:space="preserve">LA </w:t>
      </w:r>
      <w:r w:rsidRPr="003B33F9">
        <w:rPr>
          <w:rFonts w:ascii="Arial" w:hAnsi="Arial" w:cs="Arial"/>
          <w:b/>
        </w:rPr>
        <w:t>PROBABILIDAD</w:t>
      </w:r>
    </w:p>
    <w:p w:rsidR="003B33F9" w:rsidRPr="003B33F9" w:rsidRDefault="003B33F9" w:rsidP="00214882">
      <w:pPr>
        <w:pStyle w:val="Prrafodelista"/>
        <w:autoSpaceDE w:val="0"/>
        <w:autoSpaceDN w:val="0"/>
        <w:adjustRightInd w:val="0"/>
        <w:spacing w:after="0" w:line="360" w:lineRule="auto"/>
        <w:ind w:left="1080"/>
        <w:jc w:val="both"/>
        <w:rPr>
          <w:rFonts w:ascii="Arial" w:hAnsi="Arial" w:cs="Arial"/>
          <w:b/>
        </w:rPr>
      </w:pPr>
    </w:p>
    <w:p w:rsidR="003B33F9" w:rsidRDefault="003B33F9" w:rsidP="00214882">
      <w:pPr>
        <w:autoSpaceDE w:val="0"/>
        <w:autoSpaceDN w:val="0"/>
        <w:adjustRightInd w:val="0"/>
        <w:spacing w:after="0" w:line="360" w:lineRule="auto"/>
        <w:jc w:val="both"/>
        <w:rPr>
          <w:rFonts w:ascii="Arial" w:hAnsi="Arial" w:cs="Arial"/>
        </w:rPr>
      </w:pPr>
      <w:r>
        <w:rPr>
          <w:rFonts w:ascii="Arial" w:hAnsi="Arial" w:cs="Arial"/>
        </w:rPr>
        <w:t>Se entiende po</w:t>
      </w:r>
      <w:r w:rsidRPr="003B33F9">
        <w:rPr>
          <w:rFonts w:ascii="Arial" w:hAnsi="Arial" w:cs="Arial"/>
        </w:rPr>
        <w:t>r P</w:t>
      </w:r>
      <w:r w:rsidR="008526E6">
        <w:rPr>
          <w:rFonts w:ascii="Arial" w:hAnsi="Arial" w:cs="Arial"/>
        </w:rPr>
        <w:t>robabilidad</w:t>
      </w:r>
      <w:r>
        <w:rPr>
          <w:rFonts w:ascii="Arial" w:hAnsi="Arial" w:cs="Arial"/>
        </w:rPr>
        <w:t>,</w:t>
      </w:r>
      <w:r w:rsidRPr="003B33F9">
        <w:rPr>
          <w:rFonts w:ascii="Arial" w:hAnsi="Arial" w:cs="Arial"/>
        </w:rPr>
        <w:t xml:space="preserve"> la</w:t>
      </w:r>
      <w:r>
        <w:rPr>
          <w:rFonts w:ascii="Arial" w:hAnsi="Arial" w:cs="Arial"/>
        </w:rPr>
        <w:t xml:space="preserve"> </w:t>
      </w:r>
      <w:r w:rsidRPr="003B33F9">
        <w:rPr>
          <w:rFonts w:ascii="Arial" w:hAnsi="Arial" w:cs="Arial"/>
        </w:rPr>
        <w:t>posibilidad de ocurrencia del riesgo,</w:t>
      </w:r>
      <w:r>
        <w:rPr>
          <w:rFonts w:ascii="Arial" w:hAnsi="Arial" w:cs="Arial"/>
        </w:rPr>
        <w:t xml:space="preserve"> </w:t>
      </w:r>
      <w:r w:rsidRPr="003B33F9">
        <w:rPr>
          <w:rFonts w:ascii="Arial" w:hAnsi="Arial" w:cs="Arial"/>
        </w:rPr>
        <w:t>ésta puede ser medida con criterios de</w:t>
      </w:r>
      <w:r>
        <w:rPr>
          <w:rFonts w:ascii="Arial" w:hAnsi="Arial" w:cs="Arial"/>
        </w:rPr>
        <w:t xml:space="preserve"> </w:t>
      </w:r>
      <w:r w:rsidRPr="003B33F9">
        <w:rPr>
          <w:rFonts w:ascii="Arial" w:hAnsi="Arial" w:cs="Arial"/>
        </w:rPr>
        <w:t>Frecuencia o Factibilidad.</w:t>
      </w:r>
    </w:p>
    <w:p w:rsidR="003B33F9" w:rsidRDefault="003B33F9" w:rsidP="00DE20F7">
      <w:pPr>
        <w:pStyle w:val="Prrafodelista"/>
        <w:numPr>
          <w:ilvl w:val="0"/>
          <w:numId w:val="14"/>
        </w:numPr>
        <w:autoSpaceDE w:val="0"/>
        <w:autoSpaceDN w:val="0"/>
        <w:adjustRightInd w:val="0"/>
        <w:spacing w:after="0" w:line="240" w:lineRule="auto"/>
        <w:jc w:val="both"/>
        <w:rPr>
          <w:rFonts w:ascii="Arial" w:hAnsi="Arial" w:cs="Arial"/>
        </w:rPr>
      </w:pPr>
      <w:r w:rsidRPr="003B33F9">
        <w:rPr>
          <w:rFonts w:ascii="Arial" w:hAnsi="Arial" w:cs="Arial"/>
        </w:rPr>
        <w:lastRenderedPageBreak/>
        <w:t xml:space="preserve">Bajo el criterio de </w:t>
      </w:r>
      <w:r w:rsidR="008526E6">
        <w:rPr>
          <w:rFonts w:ascii="Arial" w:hAnsi="Arial" w:cs="Arial"/>
        </w:rPr>
        <w:t>F</w:t>
      </w:r>
      <w:r w:rsidR="008526E6" w:rsidRPr="008526E6">
        <w:rPr>
          <w:rFonts w:ascii="Arial" w:hAnsi="Arial" w:cs="Arial"/>
        </w:rPr>
        <w:t xml:space="preserve">recuencia </w:t>
      </w:r>
      <w:r w:rsidRPr="003B33F9">
        <w:rPr>
          <w:rFonts w:ascii="Arial" w:hAnsi="Arial" w:cs="Arial"/>
        </w:rPr>
        <w:t xml:space="preserve">se analizan el </w:t>
      </w:r>
      <w:r>
        <w:rPr>
          <w:rFonts w:ascii="Arial" w:hAnsi="Arial" w:cs="Arial"/>
        </w:rPr>
        <w:t xml:space="preserve">número de </w:t>
      </w:r>
      <w:r w:rsidRPr="003B33F9">
        <w:rPr>
          <w:rFonts w:ascii="Arial" w:hAnsi="Arial" w:cs="Arial"/>
        </w:rPr>
        <w:t xml:space="preserve">eventos en un </w:t>
      </w:r>
      <w:r w:rsidR="00A22BD0" w:rsidRPr="003B33F9">
        <w:rPr>
          <w:rFonts w:ascii="Arial" w:hAnsi="Arial" w:cs="Arial"/>
        </w:rPr>
        <w:t>per</w:t>
      </w:r>
      <w:r w:rsidR="00A22BD0">
        <w:rPr>
          <w:rFonts w:ascii="Arial" w:hAnsi="Arial" w:cs="Arial"/>
        </w:rPr>
        <w:t>í</w:t>
      </w:r>
      <w:r w:rsidR="00A22BD0" w:rsidRPr="003B33F9">
        <w:rPr>
          <w:rFonts w:ascii="Arial" w:hAnsi="Arial" w:cs="Arial"/>
        </w:rPr>
        <w:t>odo</w:t>
      </w:r>
      <w:r w:rsidRPr="003B33F9">
        <w:rPr>
          <w:rFonts w:ascii="Arial" w:hAnsi="Arial" w:cs="Arial"/>
        </w:rPr>
        <w:t xml:space="preserve"> determinado, se trata de hechos que se han materializado o se cuenta con un historial de situaciones o eventos asociados al riesgo.</w:t>
      </w:r>
    </w:p>
    <w:p w:rsidR="00190700" w:rsidRDefault="00190700" w:rsidP="00190700">
      <w:pPr>
        <w:pStyle w:val="Prrafodelista"/>
        <w:autoSpaceDE w:val="0"/>
        <w:autoSpaceDN w:val="0"/>
        <w:adjustRightInd w:val="0"/>
        <w:spacing w:after="0" w:line="240" w:lineRule="auto"/>
        <w:jc w:val="both"/>
        <w:rPr>
          <w:rFonts w:ascii="Arial" w:hAnsi="Arial" w:cs="Arial"/>
        </w:rPr>
      </w:pPr>
    </w:p>
    <w:p w:rsidR="00190700" w:rsidRPr="003B33F9" w:rsidRDefault="00190700" w:rsidP="00190700">
      <w:pPr>
        <w:pStyle w:val="Prrafodelista"/>
        <w:autoSpaceDE w:val="0"/>
        <w:autoSpaceDN w:val="0"/>
        <w:adjustRightInd w:val="0"/>
        <w:spacing w:after="0" w:line="240" w:lineRule="auto"/>
        <w:jc w:val="both"/>
        <w:rPr>
          <w:rFonts w:ascii="Arial" w:hAnsi="Arial" w:cs="Arial"/>
        </w:rPr>
      </w:pPr>
    </w:p>
    <w:p w:rsidR="003B33F9" w:rsidRPr="003B33F9" w:rsidRDefault="003B33F9" w:rsidP="00DE20F7">
      <w:pPr>
        <w:pStyle w:val="Prrafodelista"/>
        <w:numPr>
          <w:ilvl w:val="0"/>
          <w:numId w:val="14"/>
        </w:numPr>
        <w:autoSpaceDE w:val="0"/>
        <w:autoSpaceDN w:val="0"/>
        <w:adjustRightInd w:val="0"/>
        <w:spacing w:after="0" w:line="240" w:lineRule="auto"/>
        <w:jc w:val="both"/>
        <w:rPr>
          <w:rFonts w:ascii="Arial" w:hAnsi="Arial" w:cs="Arial"/>
        </w:rPr>
      </w:pPr>
      <w:r w:rsidRPr="003B33F9">
        <w:rPr>
          <w:rFonts w:ascii="Arial" w:hAnsi="Arial" w:cs="Arial"/>
        </w:rPr>
        <w:t xml:space="preserve">Bajo el criterio de </w:t>
      </w:r>
      <w:r w:rsidR="008526E6">
        <w:rPr>
          <w:rFonts w:ascii="Arial" w:hAnsi="Arial" w:cs="Arial"/>
        </w:rPr>
        <w:t>F</w:t>
      </w:r>
      <w:r w:rsidR="008526E6" w:rsidRPr="003B33F9">
        <w:rPr>
          <w:rFonts w:ascii="Arial" w:hAnsi="Arial" w:cs="Arial"/>
        </w:rPr>
        <w:t>actibilidad</w:t>
      </w:r>
      <w:r w:rsidRPr="003B33F9">
        <w:rPr>
          <w:rFonts w:ascii="Arial" w:hAnsi="Arial" w:cs="Arial"/>
        </w:rPr>
        <w:t xml:space="preserve"> se analiza la presencia de factores internos y externos que pueden propiciar el riesgo, se trata en este caso de un hecho que no se ha presentado pero es posible que se dé.</w:t>
      </w:r>
    </w:p>
    <w:p w:rsidR="003B33F9" w:rsidRDefault="003B33F9" w:rsidP="00DE20F7">
      <w:pPr>
        <w:pStyle w:val="Prrafodelista"/>
        <w:autoSpaceDE w:val="0"/>
        <w:autoSpaceDN w:val="0"/>
        <w:adjustRightInd w:val="0"/>
        <w:spacing w:after="0" w:line="240" w:lineRule="auto"/>
        <w:jc w:val="both"/>
        <w:rPr>
          <w:rFonts w:ascii="Arial" w:hAnsi="Arial" w:cs="Arial"/>
        </w:rPr>
      </w:pPr>
    </w:p>
    <w:p w:rsidR="00190700" w:rsidRDefault="00190700" w:rsidP="00DE20F7">
      <w:pPr>
        <w:pStyle w:val="Prrafodelista"/>
        <w:autoSpaceDE w:val="0"/>
        <w:autoSpaceDN w:val="0"/>
        <w:adjustRightInd w:val="0"/>
        <w:spacing w:after="0" w:line="240" w:lineRule="auto"/>
        <w:jc w:val="both"/>
        <w:rPr>
          <w:rFonts w:ascii="Arial" w:hAnsi="Arial" w:cs="Arial"/>
        </w:rPr>
      </w:pPr>
    </w:p>
    <w:p w:rsidR="000E53C2" w:rsidRDefault="00F67A2B" w:rsidP="00DE20F7">
      <w:pPr>
        <w:autoSpaceDE w:val="0"/>
        <w:autoSpaceDN w:val="0"/>
        <w:adjustRightInd w:val="0"/>
        <w:spacing w:after="0" w:line="360" w:lineRule="auto"/>
        <w:jc w:val="both"/>
        <w:rPr>
          <w:rFonts w:ascii="Arial" w:hAnsi="Arial" w:cs="Arial"/>
        </w:rPr>
      </w:pPr>
      <w:r>
        <w:rPr>
          <w:rFonts w:ascii="Arial" w:hAnsi="Arial" w:cs="Arial"/>
        </w:rPr>
        <w:t>Bajo el criterio de p</w:t>
      </w:r>
      <w:r w:rsidR="000E53C2" w:rsidRPr="000E53C2">
        <w:rPr>
          <w:rFonts w:ascii="Arial" w:hAnsi="Arial" w:cs="Arial"/>
        </w:rPr>
        <w:t xml:space="preserve">robabilidad, </w:t>
      </w:r>
      <w:r>
        <w:rPr>
          <w:rFonts w:ascii="Arial" w:hAnsi="Arial" w:cs="Arial"/>
        </w:rPr>
        <w:t xml:space="preserve">el líder del proceso debe </w:t>
      </w:r>
      <w:r w:rsidR="000E53C2" w:rsidRPr="000E53C2">
        <w:rPr>
          <w:rFonts w:ascii="Arial" w:hAnsi="Arial" w:cs="Arial"/>
        </w:rPr>
        <w:t>medir</w:t>
      </w:r>
      <w:r>
        <w:rPr>
          <w:rFonts w:ascii="Arial" w:hAnsi="Arial" w:cs="Arial"/>
        </w:rPr>
        <w:t xml:space="preserve"> el riesgo </w:t>
      </w:r>
      <w:r w:rsidR="00BF2226">
        <w:rPr>
          <w:rFonts w:ascii="Arial" w:hAnsi="Arial" w:cs="Arial"/>
        </w:rPr>
        <w:t xml:space="preserve">tomando como referencia </w:t>
      </w:r>
      <w:r w:rsidR="000E53C2" w:rsidRPr="000E53C2">
        <w:rPr>
          <w:rFonts w:ascii="Arial" w:hAnsi="Arial" w:cs="Arial"/>
        </w:rPr>
        <w:t>las siguientes especificaciones</w:t>
      </w:r>
      <w:r w:rsidR="00BF2226">
        <w:rPr>
          <w:rFonts w:ascii="Arial" w:hAnsi="Arial" w:cs="Arial"/>
        </w:rPr>
        <w:t xml:space="preserve"> registradas en la tabla No. 01</w:t>
      </w:r>
      <w:r>
        <w:rPr>
          <w:rFonts w:ascii="Arial" w:hAnsi="Arial" w:cs="Arial"/>
        </w:rPr>
        <w:t xml:space="preserve">, </w:t>
      </w:r>
      <w:r w:rsidR="00BF2226">
        <w:rPr>
          <w:rFonts w:ascii="Arial" w:hAnsi="Arial" w:cs="Arial"/>
        </w:rPr>
        <w:t xml:space="preserve">la cual es </w:t>
      </w:r>
      <w:r>
        <w:rPr>
          <w:rFonts w:ascii="Arial" w:hAnsi="Arial" w:cs="Arial"/>
        </w:rPr>
        <w:t xml:space="preserve">adoptada por la corporación para el manejo de </w:t>
      </w:r>
      <w:r w:rsidR="00956E64">
        <w:rPr>
          <w:rFonts w:ascii="Arial" w:hAnsi="Arial" w:cs="Arial"/>
        </w:rPr>
        <w:t>sus riesgos y una vez determinado el nivel que mide el inductor evaluado, se registra el</w:t>
      </w:r>
      <w:r w:rsidR="00C2542E">
        <w:rPr>
          <w:rFonts w:ascii="Arial" w:hAnsi="Arial" w:cs="Arial"/>
        </w:rPr>
        <w:t xml:space="preserve"> número </w:t>
      </w:r>
      <w:r w:rsidR="005664D4">
        <w:rPr>
          <w:rFonts w:ascii="Arial" w:hAnsi="Arial" w:cs="Arial"/>
        </w:rPr>
        <w:t xml:space="preserve">que lo identifica </w:t>
      </w:r>
      <w:r w:rsidR="00C2542E">
        <w:rPr>
          <w:rFonts w:ascii="Arial" w:hAnsi="Arial" w:cs="Arial"/>
        </w:rPr>
        <w:t>en el</w:t>
      </w:r>
      <w:r w:rsidR="00956E64">
        <w:rPr>
          <w:rFonts w:ascii="Arial" w:hAnsi="Arial" w:cs="Arial"/>
        </w:rPr>
        <w:t xml:space="preserve"> </w:t>
      </w:r>
      <w:r w:rsidR="00DF2A4E">
        <w:rPr>
          <w:rFonts w:ascii="Arial" w:hAnsi="Arial" w:cs="Arial"/>
        </w:rPr>
        <w:t>mapa di</w:t>
      </w:r>
      <w:r w:rsidR="009E4D63">
        <w:rPr>
          <w:rFonts w:ascii="Arial" w:hAnsi="Arial" w:cs="Arial"/>
        </w:rPr>
        <w:t>s</w:t>
      </w:r>
      <w:r w:rsidR="00DF2A4E">
        <w:rPr>
          <w:rFonts w:ascii="Arial" w:hAnsi="Arial" w:cs="Arial"/>
        </w:rPr>
        <w:t>eñado.</w:t>
      </w:r>
    </w:p>
    <w:p w:rsidR="00190700" w:rsidRDefault="00190700" w:rsidP="00DE20F7">
      <w:pPr>
        <w:autoSpaceDE w:val="0"/>
        <w:autoSpaceDN w:val="0"/>
        <w:adjustRightInd w:val="0"/>
        <w:spacing w:after="0" w:line="360" w:lineRule="auto"/>
        <w:jc w:val="both"/>
        <w:rPr>
          <w:rFonts w:ascii="Arial" w:hAnsi="Arial" w:cs="Arial"/>
        </w:rPr>
      </w:pPr>
    </w:p>
    <w:p w:rsidR="009E4D63" w:rsidRDefault="009E4D63" w:rsidP="00DE20F7">
      <w:pPr>
        <w:autoSpaceDE w:val="0"/>
        <w:autoSpaceDN w:val="0"/>
        <w:adjustRightInd w:val="0"/>
        <w:spacing w:after="0" w:line="360" w:lineRule="auto"/>
        <w:jc w:val="both"/>
        <w:rPr>
          <w:rFonts w:ascii="Arial" w:hAnsi="Arial" w:cs="Arial"/>
        </w:rPr>
      </w:pPr>
    </w:p>
    <w:tbl>
      <w:tblPr>
        <w:tblW w:w="9413" w:type="dxa"/>
        <w:tblInd w:w="70" w:type="dxa"/>
        <w:tblCellMar>
          <w:left w:w="70" w:type="dxa"/>
          <w:right w:w="70" w:type="dxa"/>
        </w:tblCellMar>
        <w:tblLook w:val="04A0" w:firstRow="1" w:lastRow="0" w:firstColumn="1" w:lastColumn="0" w:noHBand="0" w:noVBand="1"/>
      </w:tblPr>
      <w:tblGrid>
        <w:gridCol w:w="146"/>
        <w:gridCol w:w="1562"/>
        <w:gridCol w:w="906"/>
        <w:gridCol w:w="4266"/>
        <w:gridCol w:w="2391"/>
        <w:gridCol w:w="146"/>
      </w:tblGrid>
      <w:tr w:rsidR="00956E64" w:rsidRPr="00956E64" w:rsidTr="00956E64">
        <w:trPr>
          <w:trHeight w:val="347"/>
        </w:trPr>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9124" w:type="dxa"/>
            <w:gridSpan w:val="4"/>
            <w:tcBorders>
              <w:top w:val="nil"/>
              <w:left w:val="nil"/>
              <w:bottom w:val="nil"/>
              <w:right w:val="nil"/>
            </w:tcBorders>
            <w:shd w:val="clear" w:color="auto" w:fill="auto"/>
            <w:noWrap/>
            <w:vAlign w:val="center"/>
            <w:hideMark/>
          </w:tcPr>
          <w:p w:rsidR="00956E64" w:rsidRPr="00956E64" w:rsidRDefault="00956E64" w:rsidP="00956E64">
            <w:pPr>
              <w:spacing w:after="0" w:line="240" w:lineRule="auto"/>
              <w:jc w:val="center"/>
              <w:rPr>
                <w:rFonts w:ascii="Arial" w:eastAsia="Times New Roman" w:hAnsi="Arial" w:cs="Arial"/>
                <w:b/>
                <w:bCs/>
                <w:color w:val="4F6228"/>
                <w:lang w:eastAsia="es-CO"/>
              </w:rPr>
            </w:pPr>
            <w:r w:rsidRPr="00956E64">
              <w:rPr>
                <w:rFonts w:ascii="Arial" w:eastAsia="Times New Roman" w:hAnsi="Arial" w:cs="Arial"/>
                <w:b/>
                <w:bCs/>
                <w:color w:val="4F6228"/>
                <w:lang w:eastAsia="es-CO"/>
              </w:rPr>
              <w:t>Probabilidad</w:t>
            </w:r>
          </w:p>
        </w:tc>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r>
      <w:tr w:rsidR="00956E64" w:rsidRPr="00956E64" w:rsidTr="00956E64">
        <w:trPr>
          <w:trHeight w:val="347"/>
        </w:trPr>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1562" w:type="dxa"/>
            <w:tcBorders>
              <w:top w:val="nil"/>
              <w:left w:val="nil"/>
              <w:bottom w:val="single" w:sz="12" w:space="0" w:color="FFFFFF"/>
              <w:right w:val="single" w:sz="4" w:space="0" w:color="FFFFFF"/>
            </w:tcBorders>
            <w:shd w:val="clear" w:color="9BBB59" w:fill="9BBB59"/>
            <w:noWrap/>
            <w:vAlign w:val="center"/>
            <w:hideMark/>
          </w:tcPr>
          <w:p w:rsidR="00956E64" w:rsidRPr="00956E64" w:rsidRDefault="00956E64" w:rsidP="00956E64">
            <w:pPr>
              <w:spacing w:after="0" w:line="240" w:lineRule="auto"/>
              <w:jc w:val="center"/>
              <w:rPr>
                <w:rFonts w:ascii="Arial" w:eastAsia="Times New Roman" w:hAnsi="Arial" w:cs="Arial"/>
                <w:b/>
                <w:bCs/>
                <w:color w:val="FFFFFF"/>
                <w:sz w:val="20"/>
                <w:szCs w:val="20"/>
                <w:lang w:eastAsia="es-CO"/>
              </w:rPr>
            </w:pPr>
            <w:r w:rsidRPr="00956E64">
              <w:rPr>
                <w:rFonts w:ascii="Arial" w:eastAsia="Times New Roman" w:hAnsi="Arial" w:cs="Arial"/>
                <w:b/>
                <w:bCs/>
                <w:color w:val="FFFFFF"/>
                <w:sz w:val="20"/>
                <w:szCs w:val="20"/>
                <w:lang w:eastAsia="es-CO"/>
              </w:rPr>
              <w:t>Descriptor</w:t>
            </w:r>
          </w:p>
        </w:tc>
        <w:tc>
          <w:tcPr>
            <w:tcW w:w="906" w:type="dxa"/>
            <w:tcBorders>
              <w:top w:val="nil"/>
              <w:left w:val="single" w:sz="4" w:space="0" w:color="FFFFFF"/>
              <w:bottom w:val="single" w:sz="12" w:space="0" w:color="FFFFFF"/>
              <w:right w:val="single" w:sz="4" w:space="0" w:color="FFFFFF"/>
            </w:tcBorders>
            <w:shd w:val="clear" w:color="9BBB59" w:fill="9BBB59"/>
            <w:noWrap/>
            <w:vAlign w:val="center"/>
            <w:hideMark/>
          </w:tcPr>
          <w:p w:rsidR="00956E64" w:rsidRPr="00956E64" w:rsidRDefault="00956E64" w:rsidP="00956E64">
            <w:pPr>
              <w:spacing w:after="0" w:line="240" w:lineRule="auto"/>
              <w:jc w:val="center"/>
              <w:rPr>
                <w:rFonts w:ascii="Arial" w:eastAsia="Times New Roman" w:hAnsi="Arial" w:cs="Arial"/>
                <w:b/>
                <w:bCs/>
                <w:color w:val="FFFFFF"/>
                <w:sz w:val="20"/>
                <w:szCs w:val="20"/>
                <w:lang w:eastAsia="es-CO"/>
              </w:rPr>
            </w:pPr>
            <w:r w:rsidRPr="00956E64">
              <w:rPr>
                <w:rFonts w:ascii="Arial" w:eastAsia="Times New Roman" w:hAnsi="Arial" w:cs="Arial"/>
                <w:b/>
                <w:bCs/>
                <w:color w:val="FFFFFF"/>
                <w:sz w:val="20"/>
                <w:szCs w:val="20"/>
                <w:lang w:eastAsia="es-CO"/>
              </w:rPr>
              <w:t>Nivel</w:t>
            </w:r>
          </w:p>
        </w:tc>
        <w:tc>
          <w:tcPr>
            <w:tcW w:w="4266" w:type="dxa"/>
            <w:tcBorders>
              <w:top w:val="nil"/>
              <w:left w:val="single" w:sz="4" w:space="0" w:color="FFFFFF"/>
              <w:bottom w:val="single" w:sz="12" w:space="0" w:color="FFFFFF"/>
              <w:right w:val="single" w:sz="4" w:space="0" w:color="FFFFFF"/>
            </w:tcBorders>
            <w:shd w:val="clear" w:color="9BBB59" w:fill="9BBB59"/>
            <w:noWrap/>
            <w:vAlign w:val="center"/>
            <w:hideMark/>
          </w:tcPr>
          <w:p w:rsidR="00956E64" w:rsidRPr="00956E64" w:rsidRDefault="00956E64" w:rsidP="00956E64">
            <w:pPr>
              <w:spacing w:after="0" w:line="240" w:lineRule="auto"/>
              <w:jc w:val="center"/>
              <w:rPr>
                <w:rFonts w:ascii="Arial" w:eastAsia="Times New Roman" w:hAnsi="Arial" w:cs="Arial"/>
                <w:b/>
                <w:bCs/>
                <w:color w:val="FFFFFF"/>
                <w:sz w:val="20"/>
                <w:szCs w:val="20"/>
                <w:lang w:eastAsia="es-CO"/>
              </w:rPr>
            </w:pPr>
            <w:r w:rsidRPr="00956E64">
              <w:rPr>
                <w:rFonts w:ascii="Arial" w:eastAsia="Times New Roman" w:hAnsi="Arial" w:cs="Arial"/>
                <w:b/>
                <w:bCs/>
                <w:color w:val="FFFFFF"/>
                <w:sz w:val="20"/>
                <w:szCs w:val="20"/>
                <w:lang w:eastAsia="es-CO"/>
              </w:rPr>
              <w:t>Descripción</w:t>
            </w:r>
          </w:p>
        </w:tc>
        <w:tc>
          <w:tcPr>
            <w:tcW w:w="2391" w:type="dxa"/>
            <w:tcBorders>
              <w:top w:val="nil"/>
              <w:left w:val="single" w:sz="4" w:space="0" w:color="FFFFFF"/>
              <w:bottom w:val="single" w:sz="12" w:space="0" w:color="FFFFFF"/>
              <w:right w:val="nil"/>
            </w:tcBorders>
            <w:shd w:val="clear" w:color="9BBB59" w:fill="9BBB59"/>
            <w:noWrap/>
            <w:vAlign w:val="center"/>
            <w:hideMark/>
          </w:tcPr>
          <w:p w:rsidR="00956E64" w:rsidRPr="00956E64" w:rsidRDefault="00956E64" w:rsidP="00956E64">
            <w:pPr>
              <w:spacing w:after="0" w:line="240" w:lineRule="auto"/>
              <w:jc w:val="center"/>
              <w:rPr>
                <w:rFonts w:ascii="Arial" w:eastAsia="Times New Roman" w:hAnsi="Arial" w:cs="Arial"/>
                <w:b/>
                <w:bCs/>
                <w:color w:val="FFFFFF"/>
                <w:sz w:val="20"/>
                <w:szCs w:val="20"/>
                <w:lang w:eastAsia="es-CO"/>
              </w:rPr>
            </w:pPr>
            <w:r w:rsidRPr="00956E64">
              <w:rPr>
                <w:rFonts w:ascii="Arial" w:eastAsia="Times New Roman" w:hAnsi="Arial" w:cs="Arial"/>
                <w:b/>
                <w:bCs/>
                <w:color w:val="FFFFFF"/>
                <w:sz w:val="20"/>
                <w:szCs w:val="20"/>
                <w:lang w:eastAsia="es-CO"/>
              </w:rPr>
              <w:t>Frecuencia</w:t>
            </w:r>
          </w:p>
        </w:tc>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r>
      <w:tr w:rsidR="00956E64" w:rsidRPr="00956E64" w:rsidTr="00956E64">
        <w:trPr>
          <w:trHeight w:val="576"/>
        </w:trPr>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1562" w:type="dxa"/>
            <w:tcBorders>
              <w:top w:val="single" w:sz="4" w:space="0" w:color="FFFFFF"/>
              <w:left w:val="nil"/>
              <w:bottom w:val="single" w:sz="4" w:space="0" w:color="FFFFFF"/>
              <w:right w:val="single" w:sz="4" w:space="0" w:color="FFFFFF"/>
            </w:tcBorders>
            <w:shd w:val="clear" w:color="D8E4BC" w:fill="D8E4BC"/>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Casi Seguro</w:t>
            </w:r>
          </w:p>
        </w:tc>
        <w:tc>
          <w:tcPr>
            <w:tcW w:w="906" w:type="dxa"/>
            <w:tcBorders>
              <w:top w:val="single" w:sz="4" w:space="0" w:color="FFFFFF"/>
              <w:left w:val="single" w:sz="4" w:space="0" w:color="FFFFFF"/>
              <w:bottom w:val="single" w:sz="4" w:space="0" w:color="FFFFFF"/>
              <w:right w:val="single" w:sz="4" w:space="0" w:color="FFFFFF"/>
            </w:tcBorders>
            <w:shd w:val="clear" w:color="D8E4BC" w:fill="D8E4BC"/>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5</w:t>
            </w:r>
          </w:p>
        </w:tc>
        <w:tc>
          <w:tcPr>
            <w:tcW w:w="4266" w:type="dxa"/>
            <w:tcBorders>
              <w:top w:val="single" w:sz="4" w:space="0" w:color="FFFFFF"/>
              <w:left w:val="single" w:sz="4" w:space="0" w:color="FFFFFF"/>
              <w:bottom w:val="single" w:sz="4" w:space="0" w:color="FFFFFF"/>
              <w:right w:val="single" w:sz="4" w:space="0" w:color="FFFFFF"/>
            </w:tcBorders>
            <w:shd w:val="clear" w:color="D8E4BC" w:fill="D8E4BC"/>
            <w:vAlign w:val="center"/>
            <w:hideMark/>
          </w:tcPr>
          <w:p w:rsidR="00956E64" w:rsidRPr="00956E64" w:rsidRDefault="00956E64" w:rsidP="00956E64">
            <w:pPr>
              <w:spacing w:after="0" w:line="240" w:lineRule="auto"/>
              <w:jc w:val="both"/>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Se espera que el evento ocurra en la mayoría de las circunstancias</w:t>
            </w:r>
          </w:p>
        </w:tc>
        <w:tc>
          <w:tcPr>
            <w:tcW w:w="2391" w:type="dxa"/>
            <w:tcBorders>
              <w:top w:val="single" w:sz="4" w:space="0" w:color="FFFFFF"/>
              <w:left w:val="single" w:sz="4" w:space="0" w:color="FFFFFF"/>
              <w:bottom w:val="single" w:sz="4" w:space="0" w:color="FFFFFF"/>
              <w:right w:val="nil"/>
            </w:tcBorders>
            <w:shd w:val="clear" w:color="D8E4BC" w:fill="D8E4BC"/>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Más de 1 vez al año</w:t>
            </w:r>
          </w:p>
        </w:tc>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r>
      <w:tr w:rsidR="00956E64" w:rsidRPr="00956E64" w:rsidTr="00956E64">
        <w:trPr>
          <w:trHeight w:val="576"/>
        </w:trPr>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1562" w:type="dxa"/>
            <w:tcBorders>
              <w:top w:val="single" w:sz="4" w:space="0" w:color="FFFFFF"/>
              <w:left w:val="nil"/>
              <w:bottom w:val="single" w:sz="4" w:space="0" w:color="FFFFFF"/>
              <w:right w:val="single" w:sz="4" w:space="0" w:color="FFFFFF"/>
            </w:tcBorders>
            <w:shd w:val="clear" w:color="EBF1DE" w:fill="EBF1DE"/>
            <w:noWrap/>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Probable</w:t>
            </w:r>
          </w:p>
        </w:tc>
        <w:tc>
          <w:tcPr>
            <w:tcW w:w="906" w:type="dxa"/>
            <w:tcBorders>
              <w:top w:val="single" w:sz="4" w:space="0" w:color="FFFFFF"/>
              <w:left w:val="single" w:sz="4" w:space="0" w:color="FFFFFF"/>
              <w:bottom w:val="single" w:sz="4" w:space="0" w:color="FFFFFF"/>
              <w:right w:val="single" w:sz="4" w:space="0" w:color="FFFFFF"/>
            </w:tcBorders>
            <w:shd w:val="clear" w:color="EBF1DE" w:fill="EBF1DE"/>
            <w:noWrap/>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4</w:t>
            </w:r>
          </w:p>
        </w:tc>
        <w:tc>
          <w:tcPr>
            <w:tcW w:w="4266" w:type="dxa"/>
            <w:tcBorders>
              <w:top w:val="single" w:sz="4" w:space="0" w:color="FFFFFF"/>
              <w:left w:val="single" w:sz="4" w:space="0" w:color="FFFFFF"/>
              <w:bottom w:val="single" w:sz="4" w:space="0" w:color="FFFFFF"/>
              <w:right w:val="single" w:sz="4" w:space="0" w:color="FFFFFF"/>
            </w:tcBorders>
            <w:shd w:val="clear" w:color="EBF1DE" w:fill="EBF1DE"/>
            <w:vAlign w:val="center"/>
            <w:hideMark/>
          </w:tcPr>
          <w:p w:rsidR="00956E64" w:rsidRPr="00956E64" w:rsidRDefault="00956E64" w:rsidP="00956E64">
            <w:pPr>
              <w:spacing w:after="0" w:line="240" w:lineRule="auto"/>
              <w:jc w:val="both"/>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Es viable que el evento ocurra en la mayoría de las circunstancias</w:t>
            </w:r>
          </w:p>
        </w:tc>
        <w:tc>
          <w:tcPr>
            <w:tcW w:w="2391" w:type="dxa"/>
            <w:tcBorders>
              <w:top w:val="single" w:sz="4" w:space="0" w:color="FFFFFF"/>
              <w:left w:val="single" w:sz="4" w:space="0" w:color="FFFFFF"/>
              <w:bottom w:val="single" w:sz="4" w:space="0" w:color="FFFFFF"/>
              <w:right w:val="nil"/>
            </w:tcBorders>
            <w:shd w:val="clear" w:color="EBF1DE" w:fill="EBF1DE"/>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Al menos 1 vez en el último año</w:t>
            </w:r>
          </w:p>
        </w:tc>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r>
      <w:tr w:rsidR="00956E64" w:rsidRPr="00956E64" w:rsidTr="00956E64">
        <w:trPr>
          <w:trHeight w:val="576"/>
        </w:trPr>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1562" w:type="dxa"/>
            <w:tcBorders>
              <w:top w:val="single" w:sz="4" w:space="0" w:color="FFFFFF"/>
              <w:left w:val="nil"/>
              <w:bottom w:val="single" w:sz="4" w:space="0" w:color="FFFFFF"/>
              <w:right w:val="single" w:sz="4" w:space="0" w:color="FFFFFF"/>
            </w:tcBorders>
            <w:shd w:val="clear" w:color="D8E4BC" w:fill="D8E4BC"/>
            <w:noWrap/>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Posible</w:t>
            </w:r>
          </w:p>
        </w:tc>
        <w:tc>
          <w:tcPr>
            <w:tcW w:w="906" w:type="dxa"/>
            <w:tcBorders>
              <w:top w:val="single" w:sz="4" w:space="0" w:color="FFFFFF"/>
              <w:left w:val="single" w:sz="4" w:space="0" w:color="FFFFFF"/>
              <w:bottom w:val="single" w:sz="4" w:space="0" w:color="FFFFFF"/>
              <w:right w:val="single" w:sz="4" w:space="0" w:color="FFFFFF"/>
            </w:tcBorders>
            <w:shd w:val="clear" w:color="D8E4BC" w:fill="D8E4BC"/>
            <w:noWrap/>
            <w:vAlign w:val="center"/>
            <w:hideMark/>
          </w:tcPr>
          <w:p w:rsidR="00956E64" w:rsidRPr="00956E64" w:rsidRDefault="00956E64" w:rsidP="00956E64">
            <w:pPr>
              <w:spacing w:after="0" w:line="240" w:lineRule="auto"/>
              <w:jc w:val="center"/>
              <w:rPr>
                <w:rFonts w:ascii="Arial" w:eastAsia="Times New Roman" w:hAnsi="Arial" w:cs="Arial"/>
                <w:b/>
                <w:bCs/>
                <w:color w:val="000000"/>
                <w:sz w:val="18"/>
                <w:szCs w:val="18"/>
                <w:lang w:eastAsia="es-CO"/>
              </w:rPr>
            </w:pPr>
            <w:r w:rsidRPr="00956E64">
              <w:rPr>
                <w:rFonts w:ascii="Arial" w:eastAsia="Times New Roman" w:hAnsi="Arial" w:cs="Arial"/>
                <w:b/>
                <w:bCs/>
                <w:color w:val="000000"/>
                <w:sz w:val="18"/>
                <w:szCs w:val="18"/>
                <w:lang w:eastAsia="es-CO"/>
              </w:rPr>
              <w:t>3</w:t>
            </w:r>
          </w:p>
        </w:tc>
        <w:tc>
          <w:tcPr>
            <w:tcW w:w="4266" w:type="dxa"/>
            <w:tcBorders>
              <w:top w:val="single" w:sz="4" w:space="0" w:color="FFFFFF"/>
              <w:left w:val="single" w:sz="4" w:space="0" w:color="FFFFFF"/>
              <w:bottom w:val="single" w:sz="4" w:space="0" w:color="FFFFFF"/>
              <w:right w:val="single" w:sz="4" w:space="0" w:color="FFFFFF"/>
            </w:tcBorders>
            <w:shd w:val="clear" w:color="D8E4BC" w:fill="D8E4BC"/>
            <w:vAlign w:val="center"/>
            <w:hideMark/>
          </w:tcPr>
          <w:p w:rsidR="00956E64" w:rsidRPr="00956E64" w:rsidRDefault="00956E64" w:rsidP="00956E64">
            <w:pPr>
              <w:spacing w:after="0" w:line="240" w:lineRule="auto"/>
              <w:jc w:val="both"/>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El evento podrá ocurrir en algún momento</w:t>
            </w:r>
          </w:p>
        </w:tc>
        <w:tc>
          <w:tcPr>
            <w:tcW w:w="2391" w:type="dxa"/>
            <w:tcBorders>
              <w:top w:val="single" w:sz="4" w:space="0" w:color="FFFFFF"/>
              <w:left w:val="single" w:sz="4" w:space="0" w:color="FFFFFF"/>
              <w:bottom w:val="single" w:sz="4" w:space="0" w:color="FFFFFF"/>
              <w:right w:val="nil"/>
            </w:tcBorders>
            <w:shd w:val="clear" w:color="D8E4BC" w:fill="D8E4BC"/>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Al menos 1 vez en los últimos 2 años</w:t>
            </w:r>
          </w:p>
        </w:tc>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r>
      <w:tr w:rsidR="00956E64" w:rsidRPr="00956E64" w:rsidTr="00956E64">
        <w:trPr>
          <w:trHeight w:val="576"/>
        </w:trPr>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1562" w:type="dxa"/>
            <w:tcBorders>
              <w:top w:val="single" w:sz="4" w:space="0" w:color="FFFFFF"/>
              <w:left w:val="nil"/>
              <w:bottom w:val="single" w:sz="4" w:space="0" w:color="FFFFFF"/>
              <w:right w:val="single" w:sz="4" w:space="0" w:color="FFFFFF"/>
            </w:tcBorders>
            <w:shd w:val="clear" w:color="EBF1DE" w:fill="EBF1DE"/>
            <w:noWrap/>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Improbable</w:t>
            </w:r>
          </w:p>
        </w:tc>
        <w:tc>
          <w:tcPr>
            <w:tcW w:w="906" w:type="dxa"/>
            <w:tcBorders>
              <w:top w:val="single" w:sz="4" w:space="0" w:color="FFFFFF"/>
              <w:left w:val="single" w:sz="4" w:space="0" w:color="FFFFFF"/>
              <w:bottom w:val="single" w:sz="4" w:space="0" w:color="FFFFFF"/>
              <w:right w:val="single" w:sz="4" w:space="0" w:color="FFFFFF"/>
            </w:tcBorders>
            <w:shd w:val="clear" w:color="EBF1DE" w:fill="EBF1DE"/>
            <w:noWrap/>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2</w:t>
            </w:r>
          </w:p>
        </w:tc>
        <w:tc>
          <w:tcPr>
            <w:tcW w:w="4266" w:type="dxa"/>
            <w:tcBorders>
              <w:top w:val="single" w:sz="4" w:space="0" w:color="FFFFFF"/>
              <w:left w:val="single" w:sz="4" w:space="0" w:color="FFFFFF"/>
              <w:bottom w:val="single" w:sz="4" w:space="0" w:color="FFFFFF"/>
              <w:right w:val="single" w:sz="4" w:space="0" w:color="FFFFFF"/>
            </w:tcBorders>
            <w:shd w:val="clear" w:color="EBF1DE" w:fill="EBF1DE"/>
            <w:vAlign w:val="center"/>
            <w:hideMark/>
          </w:tcPr>
          <w:p w:rsidR="00956E64" w:rsidRPr="00956E64" w:rsidRDefault="00956E64" w:rsidP="00956E64">
            <w:pPr>
              <w:spacing w:after="0" w:line="240" w:lineRule="auto"/>
              <w:jc w:val="both"/>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El evento puede ocurrir en algún momento</w:t>
            </w:r>
          </w:p>
        </w:tc>
        <w:tc>
          <w:tcPr>
            <w:tcW w:w="2391" w:type="dxa"/>
            <w:tcBorders>
              <w:top w:val="single" w:sz="4" w:space="0" w:color="FFFFFF"/>
              <w:left w:val="single" w:sz="4" w:space="0" w:color="FFFFFF"/>
              <w:bottom w:val="single" w:sz="4" w:space="0" w:color="FFFFFF"/>
              <w:right w:val="nil"/>
            </w:tcBorders>
            <w:shd w:val="clear" w:color="EBF1DE" w:fill="EBF1DE"/>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Al menos 1 vez en los últimos 5 años</w:t>
            </w:r>
          </w:p>
        </w:tc>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r>
      <w:tr w:rsidR="00956E64" w:rsidRPr="00956E64" w:rsidTr="00956E64">
        <w:trPr>
          <w:trHeight w:val="576"/>
        </w:trPr>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1562" w:type="dxa"/>
            <w:tcBorders>
              <w:top w:val="single" w:sz="4" w:space="0" w:color="FFFFFF"/>
              <w:left w:val="nil"/>
              <w:bottom w:val="nil"/>
              <w:right w:val="single" w:sz="4" w:space="0" w:color="FFFFFF"/>
            </w:tcBorders>
            <w:shd w:val="clear" w:color="D8E4BC" w:fill="D8E4BC"/>
            <w:noWrap/>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Rara vez</w:t>
            </w:r>
          </w:p>
        </w:tc>
        <w:tc>
          <w:tcPr>
            <w:tcW w:w="906" w:type="dxa"/>
            <w:tcBorders>
              <w:top w:val="single" w:sz="4" w:space="0" w:color="FFFFFF"/>
              <w:left w:val="single" w:sz="4" w:space="0" w:color="FFFFFF"/>
              <w:bottom w:val="nil"/>
              <w:right w:val="single" w:sz="4" w:space="0" w:color="FFFFFF"/>
            </w:tcBorders>
            <w:shd w:val="clear" w:color="D8E4BC" w:fill="D8E4BC"/>
            <w:noWrap/>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1</w:t>
            </w:r>
          </w:p>
        </w:tc>
        <w:tc>
          <w:tcPr>
            <w:tcW w:w="4266" w:type="dxa"/>
            <w:tcBorders>
              <w:top w:val="single" w:sz="4" w:space="0" w:color="FFFFFF"/>
              <w:left w:val="single" w:sz="4" w:space="0" w:color="FFFFFF"/>
              <w:bottom w:val="nil"/>
              <w:right w:val="single" w:sz="4" w:space="0" w:color="FFFFFF"/>
            </w:tcBorders>
            <w:shd w:val="clear" w:color="D8E4BC" w:fill="D8E4BC"/>
            <w:vAlign w:val="center"/>
            <w:hideMark/>
          </w:tcPr>
          <w:p w:rsidR="00956E64" w:rsidRPr="00956E64" w:rsidRDefault="00956E64" w:rsidP="00956E64">
            <w:pPr>
              <w:spacing w:after="0" w:line="240" w:lineRule="auto"/>
              <w:jc w:val="both"/>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El evento puede ocurrir solo en circunstancias excepcionales</w:t>
            </w:r>
            <w:r>
              <w:rPr>
                <w:rFonts w:ascii="Arial" w:eastAsia="Times New Roman" w:hAnsi="Arial" w:cs="Arial"/>
                <w:color w:val="000000"/>
                <w:sz w:val="18"/>
                <w:szCs w:val="18"/>
                <w:lang w:eastAsia="es-CO"/>
              </w:rPr>
              <w:t xml:space="preserve"> </w:t>
            </w:r>
            <w:r w:rsidRPr="00956E64">
              <w:rPr>
                <w:rFonts w:ascii="Arial" w:eastAsia="Times New Roman" w:hAnsi="Arial" w:cs="Arial"/>
                <w:color w:val="000000"/>
                <w:sz w:val="18"/>
                <w:szCs w:val="18"/>
                <w:lang w:eastAsia="es-CO"/>
              </w:rPr>
              <w:t>(poco comunes o anormales)</w:t>
            </w:r>
          </w:p>
        </w:tc>
        <w:tc>
          <w:tcPr>
            <w:tcW w:w="2391" w:type="dxa"/>
            <w:tcBorders>
              <w:top w:val="single" w:sz="4" w:space="0" w:color="FFFFFF"/>
              <w:left w:val="single" w:sz="4" w:space="0" w:color="FFFFFF"/>
              <w:bottom w:val="nil"/>
              <w:right w:val="nil"/>
            </w:tcBorders>
            <w:shd w:val="clear" w:color="D8E4BC" w:fill="D8E4BC"/>
            <w:vAlign w:val="center"/>
            <w:hideMark/>
          </w:tcPr>
          <w:p w:rsidR="00956E64" w:rsidRPr="00956E64" w:rsidRDefault="00956E64" w:rsidP="00956E64">
            <w:pPr>
              <w:spacing w:after="0" w:line="240" w:lineRule="auto"/>
              <w:jc w:val="center"/>
              <w:rPr>
                <w:rFonts w:ascii="Arial" w:eastAsia="Times New Roman" w:hAnsi="Arial" w:cs="Arial"/>
                <w:color w:val="000000"/>
                <w:sz w:val="18"/>
                <w:szCs w:val="18"/>
                <w:lang w:eastAsia="es-CO"/>
              </w:rPr>
            </w:pPr>
            <w:r w:rsidRPr="00956E64">
              <w:rPr>
                <w:rFonts w:ascii="Arial" w:eastAsia="Times New Roman" w:hAnsi="Arial" w:cs="Arial"/>
                <w:color w:val="000000"/>
                <w:sz w:val="18"/>
                <w:szCs w:val="18"/>
                <w:lang w:eastAsia="es-CO"/>
              </w:rPr>
              <w:t>No se ha presentado en los últimos 5 años</w:t>
            </w:r>
          </w:p>
        </w:tc>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r>
      <w:tr w:rsidR="00956E64" w:rsidRPr="00956E64" w:rsidTr="00956E64">
        <w:trPr>
          <w:trHeight w:val="52"/>
        </w:trPr>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1562"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906"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4266"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2391"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c>
          <w:tcPr>
            <w:tcW w:w="144" w:type="dxa"/>
            <w:tcBorders>
              <w:top w:val="nil"/>
              <w:left w:val="nil"/>
              <w:bottom w:val="nil"/>
              <w:right w:val="nil"/>
            </w:tcBorders>
            <w:shd w:val="clear" w:color="auto" w:fill="auto"/>
            <w:noWrap/>
            <w:vAlign w:val="bottom"/>
            <w:hideMark/>
          </w:tcPr>
          <w:p w:rsidR="00956E64" w:rsidRPr="00956E64" w:rsidRDefault="00956E64" w:rsidP="00956E64">
            <w:pPr>
              <w:spacing w:after="0" w:line="240" w:lineRule="auto"/>
              <w:rPr>
                <w:rFonts w:ascii="Arial" w:eastAsia="Times New Roman" w:hAnsi="Arial" w:cs="Arial"/>
                <w:sz w:val="20"/>
                <w:szCs w:val="20"/>
                <w:lang w:eastAsia="es-CO"/>
              </w:rPr>
            </w:pPr>
          </w:p>
        </w:tc>
      </w:tr>
    </w:tbl>
    <w:p w:rsidR="00A22BD0" w:rsidRPr="00190700" w:rsidRDefault="00190700" w:rsidP="00DE20F7">
      <w:pPr>
        <w:autoSpaceDE w:val="0"/>
        <w:autoSpaceDN w:val="0"/>
        <w:adjustRightInd w:val="0"/>
        <w:spacing w:after="0" w:line="360" w:lineRule="auto"/>
        <w:jc w:val="both"/>
        <w:rPr>
          <w:rFonts w:ascii="Arial" w:hAnsi="Arial" w:cs="Arial"/>
          <w:sz w:val="16"/>
        </w:rPr>
      </w:pPr>
      <w:r>
        <w:rPr>
          <w:rFonts w:ascii="Arial" w:hAnsi="Arial" w:cs="Arial"/>
          <w:sz w:val="16"/>
        </w:rPr>
        <w:t xml:space="preserve">    </w:t>
      </w:r>
      <w:r w:rsidR="00B33D7C">
        <w:rPr>
          <w:rFonts w:ascii="Arial" w:hAnsi="Arial" w:cs="Arial"/>
          <w:sz w:val="16"/>
        </w:rPr>
        <w:t>Tabla</w:t>
      </w:r>
      <w:r w:rsidRPr="00190700">
        <w:rPr>
          <w:rFonts w:ascii="Arial" w:hAnsi="Arial" w:cs="Arial"/>
          <w:sz w:val="16"/>
        </w:rPr>
        <w:t xml:space="preserve"> No. 01.</w:t>
      </w:r>
    </w:p>
    <w:p w:rsidR="00190700" w:rsidRDefault="00190700" w:rsidP="00DE20F7">
      <w:pPr>
        <w:autoSpaceDE w:val="0"/>
        <w:autoSpaceDN w:val="0"/>
        <w:adjustRightInd w:val="0"/>
        <w:spacing w:after="0" w:line="276" w:lineRule="auto"/>
        <w:jc w:val="both"/>
        <w:rPr>
          <w:rFonts w:ascii="Arial" w:eastAsia="Optima-Regular" w:hAnsi="Arial" w:cs="Arial"/>
          <w:b/>
          <w:sz w:val="20"/>
          <w:szCs w:val="20"/>
        </w:rPr>
      </w:pPr>
    </w:p>
    <w:p w:rsidR="00917801" w:rsidRDefault="00DF1A0B" w:rsidP="00DE20F7">
      <w:pPr>
        <w:autoSpaceDE w:val="0"/>
        <w:autoSpaceDN w:val="0"/>
        <w:adjustRightInd w:val="0"/>
        <w:spacing w:after="0" w:line="276" w:lineRule="auto"/>
        <w:jc w:val="both"/>
        <w:rPr>
          <w:rFonts w:ascii="Arial" w:eastAsia="Optima-Regular" w:hAnsi="Arial" w:cs="Arial"/>
          <w:b/>
          <w:sz w:val="20"/>
          <w:szCs w:val="20"/>
        </w:rPr>
      </w:pPr>
      <w:r w:rsidRPr="00DF1A0B">
        <w:rPr>
          <w:rFonts w:ascii="Arial" w:eastAsia="Optima-Regular" w:hAnsi="Arial" w:cs="Arial"/>
          <w:b/>
          <w:sz w:val="20"/>
          <w:szCs w:val="20"/>
        </w:rPr>
        <w:t>Nota:</w:t>
      </w:r>
    </w:p>
    <w:p w:rsidR="003B33F9" w:rsidRDefault="00DF1A0B" w:rsidP="00DE20F7">
      <w:pPr>
        <w:autoSpaceDE w:val="0"/>
        <w:autoSpaceDN w:val="0"/>
        <w:adjustRightInd w:val="0"/>
        <w:spacing w:after="0" w:line="276" w:lineRule="auto"/>
        <w:jc w:val="both"/>
        <w:rPr>
          <w:rFonts w:ascii="Arial" w:eastAsia="Optima-Regular" w:hAnsi="Arial" w:cs="Arial"/>
          <w:sz w:val="20"/>
          <w:szCs w:val="20"/>
        </w:rPr>
      </w:pPr>
      <w:r w:rsidRPr="00DF1A0B">
        <w:rPr>
          <w:rFonts w:ascii="Arial" w:eastAsia="Optima-Regular" w:hAnsi="Arial" w:cs="Arial"/>
          <w:sz w:val="20"/>
          <w:szCs w:val="20"/>
        </w:rPr>
        <w:t>El análisis de frecuencia deberá ajustarse dependiendo del proceso y de la disponibilidad de datos históricos sobre al evento o riesgo identificado. En caso de no contar con datos históricos, bajo el concepto de factibilidad se trabajará de acuerdo con la experiencia de los funcionarios que desarrollan el proceso y de sus factores internos y externos.</w:t>
      </w:r>
    </w:p>
    <w:p w:rsidR="00DF1A0B" w:rsidRDefault="00DF1A0B" w:rsidP="00DE20F7">
      <w:pPr>
        <w:autoSpaceDE w:val="0"/>
        <w:autoSpaceDN w:val="0"/>
        <w:adjustRightInd w:val="0"/>
        <w:spacing w:after="0" w:line="240" w:lineRule="auto"/>
        <w:jc w:val="both"/>
        <w:rPr>
          <w:rFonts w:ascii="Arial" w:hAnsi="Arial" w:cs="Arial"/>
        </w:rPr>
      </w:pPr>
    </w:p>
    <w:p w:rsidR="00190700" w:rsidRDefault="00190700" w:rsidP="00DE20F7">
      <w:pPr>
        <w:autoSpaceDE w:val="0"/>
        <w:autoSpaceDN w:val="0"/>
        <w:adjustRightInd w:val="0"/>
        <w:spacing w:after="0" w:line="240" w:lineRule="auto"/>
        <w:jc w:val="both"/>
        <w:rPr>
          <w:rFonts w:ascii="Arial" w:hAnsi="Arial" w:cs="Arial"/>
        </w:rPr>
      </w:pPr>
    </w:p>
    <w:p w:rsidR="00190700" w:rsidRPr="00DF1A0B" w:rsidRDefault="00190700" w:rsidP="00DE20F7">
      <w:pPr>
        <w:autoSpaceDE w:val="0"/>
        <w:autoSpaceDN w:val="0"/>
        <w:adjustRightInd w:val="0"/>
        <w:spacing w:after="0" w:line="240" w:lineRule="auto"/>
        <w:jc w:val="both"/>
        <w:rPr>
          <w:rFonts w:ascii="Arial" w:hAnsi="Arial" w:cs="Arial"/>
        </w:rPr>
      </w:pPr>
    </w:p>
    <w:p w:rsidR="003B33F9" w:rsidRDefault="003B33F9" w:rsidP="00DE20F7">
      <w:pPr>
        <w:pStyle w:val="Prrafodelista"/>
        <w:autoSpaceDE w:val="0"/>
        <w:autoSpaceDN w:val="0"/>
        <w:adjustRightInd w:val="0"/>
        <w:spacing w:after="0" w:line="240" w:lineRule="auto"/>
        <w:jc w:val="both"/>
        <w:rPr>
          <w:rFonts w:ascii="Arial" w:hAnsi="Arial" w:cs="Arial"/>
        </w:rPr>
      </w:pPr>
    </w:p>
    <w:p w:rsidR="00D579AD" w:rsidRPr="008526E6" w:rsidRDefault="009F2ECF" w:rsidP="00DE20F7">
      <w:pPr>
        <w:pStyle w:val="Prrafodelista"/>
        <w:numPr>
          <w:ilvl w:val="3"/>
          <w:numId w:val="25"/>
        </w:numPr>
        <w:autoSpaceDE w:val="0"/>
        <w:autoSpaceDN w:val="0"/>
        <w:adjustRightInd w:val="0"/>
        <w:spacing w:after="0" w:line="240" w:lineRule="auto"/>
        <w:ind w:left="993" w:hanging="993"/>
        <w:jc w:val="both"/>
        <w:rPr>
          <w:rFonts w:ascii="Arial" w:hAnsi="Arial" w:cs="Arial"/>
        </w:rPr>
      </w:pPr>
      <w:r w:rsidRPr="008526E6">
        <w:rPr>
          <w:rFonts w:ascii="Arial" w:hAnsi="Arial" w:cs="Arial"/>
          <w:b/>
        </w:rPr>
        <w:lastRenderedPageBreak/>
        <w:t xml:space="preserve">DETERMINAR EL IMPACTO O CONSECUENCIA </w:t>
      </w:r>
    </w:p>
    <w:p w:rsidR="009F2ECF" w:rsidRPr="008526E6" w:rsidRDefault="009F2ECF" w:rsidP="00DE20F7">
      <w:pPr>
        <w:autoSpaceDE w:val="0"/>
        <w:autoSpaceDN w:val="0"/>
        <w:adjustRightInd w:val="0"/>
        <w:spacing w:after="0" w:line="360" w:lineRule="auto"/>
        <w:jc w:val="both"/>
        <w:rPr>
          <w:rFonts w:ascii="Arial" w:hAnsi="Arial" w:cs="Arial"/>
        </w:rPr>
      </w:pPr>
    </w:p>
    <w:p w:rsidR="008526E6" w:rsidRDefault="008526E6" w:rsidP="00DE20F7">
      <w:pPr>
        <w:autoSpaceDE w:val="0"/>
        <w:autoSpaceDN w:val="0"/>
        <w:adjustRightInd w:val="0"/>
        <w:spacing w:after="0" w:line="360" w:lineRule="auto"/>
        <w:jc w:val="both"/>
        <w:rPr>
          <w:rFonts w:ascii="Arial" w:hAnsi="Arial" w:cs="Arial"/>
        </w:rPr>
      </w:pPr>
      <w:r w:rsidRPr="008526E6">
        <w:rPr>
          <w:rFonts w:ascii="Arial" w:hAnsi="Arial" w:cs="Arial"/>
        </w:rPr>
        <w:t>Por I</w:t>
      </w:r>
      <w:r>
        <w:rPr>
          <w:rFonts w:ascii="Arial" w:hAnsi="Arial" w:cs="Arial"/>
        </w:rPr>
        <w:t>mpacto</w:t>
      </w:r>
      <w:r w:rsidRPr="008526E6">
        <w:rPr>
          <w:rFonts w:ascii="Arial" w:hAnsi="Arial" w:cs="Arial"/>
        </w:rPr>
        <w:t xml:space="preserve"> se entienden las</w:t>
      </w:r>
      <w:r>
        <w:rPr>
          <w:rFonts w:ascii="Arial" w:hAnsi="Arial" w:cs="Arial"/>
        </w:rPr>
        <w:t xml:space="preserve"> </w:t>
      </w:r>
      <w:r w:rsidRPr="008526E6">
        <w:rPr>
          <w:rFonts w:ascii="Arial" w:hAnsi="Arial" w:cs="Arial"/>
        </w:rPr>
        <w:t>consecuencias que puede ocasionar</w:t>
      </w:r>
      <w:r>
        <w:rPr>
          <w:rFonts w:ascii="Arial" w:hAnsi="Arial" w:cs="Arial"/>
        </w:rPr>
        <w:t xml:space="preserve"> </w:t>
      </w:r>
      <w:r w:rsidRPr="008526E6">
        <w:rPr>
          <w:rFonts w:ascii="Arial" w:hAnsi="Arial" w:cs="Arial"/>
        </w:rPr>
        <w:t>a la organización la materialización</w:t>
      </w:r>
      <w:r>
        <w:rPr>
          <w:rFonts w:ascii="Arial" w:hAnsi="Arial" w:cs="Arial"/>
        </w:rPr>
        <w:t xml:space="preserve"> </w:t>
      </w:r>
      <w:r w:rsidRPr="008526E6">
        <w:rPr>
          <w:rFonts w:ascii="Arial" w:hAnsi="Arial" w:cs="Arial"/>
        </w:rPr>
        <w:t>del riesgo.</w:t>
      </w:r>
      <w:r w:rsidR="00905F8F">
        <w:rPr>
          <w:rFonts w:ascii="Arial" w:hAnsi="Arial" w:cs="Arial"/>
        </w:rPr>
        <w:t xml:space="preserve"> </w:t>
      </w:r>
      <w:r w:rsidRPr="008526E6">
        <w:rPr>
          <w:rFonts w:ascii="Arial" w:hAnsi="Arial" w:cs="Arial"/>
        </w:rPr>
        <w:t>Se tienen en cuenta las consecuencias potenciales</w:t>
      </w:r>
      <w:r>
        <w:rPr>
          <w:rFonts w:ascii="Arial" w:hAnsi="Arial" w:cs="Arial"/>
        </w:rPr>
        <w:t xml:space="preserve"> </w:t>
      </w:r>
      <w:r w:rsidRPr="008526E6">
        <w:rPr>
          <w:rFonts w:ascii="Arial" w:hAnsi="Arial" w:cs="Arial"/>
        </w:rPr>
        <w:t xml:space="preserve">establecidas en </w:t>
      </w:r>
      <w:r>
        <w:rPr>
          <w:rFonts w:ascii="Arial" w:hAnsi="Arial" w:cs="Arial"/>
        </w:rPr>
        <w:t xml:space="preserve">la etapa </w:t>
      </w:r>
      <w:r w:rsidRPr="008526E6">
        <w:rPr>
          <w:rFonts w:ascii="Arial" w:hAnsi="Arial" w:cs="Arial"/>
        </w:rPr>
        <w:t>de Identificación del riesgo</w:t>
      </w:r>
      <w:r>
        <w:rPr>
          <w:rFonts w:ascii="Arial" w:hAnsi="Arial" w:cs="Arial"/>
        </w:rPr>
        <w:t>.</w:t>
      </w:r>
    </w:p>
    <w:p w:rsidR="00905F8F" w:rsidRDefault="00905F8F" w:rsidP="00DE20F7">
      <w:pPr>
        <w:autoSpaceDE w:val="0"/>
        <w:autoSpaceDN w:val="0"/>
        <w:adjustRightInd w:val="0"/>
        <w:spacing w:after="0" w:line="360" w:lineRule="auto"/>
        <w:jc w:val="both"/>
        <w:rPr>
          <w:rFonts w:ascii="Arial" w:hAnsi="Arial" w:cs="Arial"/>
        </w:rPr>
      </w:pPr>
    </w:p>
    <w:p w:rsidR="001D03FE" w:rsidRDefault="008526E6" w:rsidP="00DE20F7">
      <w:pPr>
        <w:autoSpaceDE w:val="0"/>
        <w:autoSpaceDN w:val="0"/>
        <w:adjustRightInd w:val="0"/>
        <w:spacing w:after="0" w:line="360" w:lineRule="auto"/>
        <w:jc w:val="both"/>
        <w:rPr>
          <w:rFonts w:ascii="Arial" w:hAnsi="Arial" w:cs="Arial"/>
        </w:rPr>
      </w:pPr>
      <w:r>
        <w:rPr>
          <w:rFonts w:ascii="Arial" w:hAnsi="Arial" w:cs="Arial"/>
        </w:rPr>
        <w:t xml:space="preserve">Para su determinación se utiliza la </w:t>
      </w:r>
      <w:r w:rsidR="007457E3">
        <w:rPr>
          <w:rFonts w:ascii="Arial" w:hAnsi="Arial" w:cs="Arial"/>
        </w:rPr>
        <w:t xml:space="preserve">tabla No. 02, la cual registra los </w:t>
      </w:r>
      <w:r>
        <w:rPr>
          <w:rFonts w:ascii="Arial" w:hAnsi="Arial" w:cs="Arial"/>
        </w:rPr>
        <w:t>niveles de impacto</w:t>
      </w:r>
      <w:r w:rsidR="00905F8F">
        <w:rPr>
          <w:rFonts w:ascii="Arial" w:hAnsi="Arial" w:cs="Arial"/>
        </w:rPr>
        <w:t>s</w:t>
      </w:r>
      <w:r>
        <w:rPr>
          <w:rFonts w:ascii="Arial" w:hAnsi="Arial" w:cs="Arial"/>
        </w:rPr>
        <w:t xml:space="preserve"> establecida como política por la corporación</w:t>
      </w:r>
      <w:r w:rsidR="00905F8F">
        <w:rPr>
          <w:rFonts w:ascii="Arial" w:hAnsi="Arial" w:cs="Arial"/>
        </w:rPr>
        <w:t xml:space="preserve">, </w:t>
      </w:r>
      <w:r w:rsidR="00354CBE">
        <w:rPr>
          <w:rFonts w:ascii="Arial" w:hAnsi="Arial" w:cs="Arial"/>
        </w:rPr>
        <w:t xml:space="preserve">en la </w:t>
      </w:r>
      <w:r w:rsidR="007457E3">
        <w:rPr>
          <w:rFonts w:ascii="Arial" w:hAnsi="Arial" w:cs="Arial"/>
        </w:rPr>
        <w:t xml:space="preserve">que se </w:t>
      </w:r>
      <w:r w:rsidR="00354CBE">
        <w:rPr>
          <w:rFonts w:ascii="Arial" w:hAnsi="Arial" w:cs="Arial"/>
        </w:rPr>
        <w:t>establecen el impacto desde el punto de vista cuantitativo como cualitativamente.</w:t>
      </w:r>
      <w:r w:rsidR="007457E3">
        <w:rPr>
          <w:rFonts w:ascii="Arial" w:hAnsi="Arial" w:cs="Arial"/>
        </w:rPr>
        <w:t xml:space="preserve"> </w:t>
      </w:r>
      <w:r w:rsidR="00596DA7">
        <w:rPr>
          <w:rFonts w:ascii="Arial" w:hAnsi="Arial" w:cs="Arial"/>
        </w:rPr>
        <w:t>C</w:t>
      </w:r>
      <w:r w:rsidR="00354CBE">
        <w:rPr>
          <w:rFonts w:ascii="Arial" w:hAnsi="Arial" w:cs="Arial"/>
        </w:rPr>
        <w:t xml:space="preserve">ada nivel </w:t>
      </w:r>
      <w:r w:rsidR="00596DA7">
        <w:rPr>
          <w:rFonts w:ascii="Arial" w:hAnsi="Arial" w:cs="Arial"/>
        </w:rPr>
        <w:t xml:space="preserve">diseñado para calificar </w:t>
      </w:r>
      <w:r w:rsidR="00354CBE">
        <w:rPr>
          <w:rFonts w:ascii="Arial" w:hAnsi="Arial" w:cs="Arial"/>
        </w:rPr>
        <w:t xml:space="preserve">de impacto </w:t>
      </w:r>
      <w:r w:rsidR="00596DA7">
        <w:rPr>
          <w:rFonts w:ascii="Arial" w:hAnsi="Arial" w:cs="Arial"/>
        </w:rPr>
        <w:t>está</w:t>
      </w:r>
      <w:r w:rsidR="00354CBE">
        <w:rPr>
          <w:rFonts w:ascii="Arial" w:hAnsi="Arial" w:cs="Arial"/>
        </w:rPr>
        <w:t xml:space="preserve"> formado por varias características </w:t>
      </w:r>
      <w:r w:rsidR="00596DA7">
        <w:rPr>
          <w:rFonts w:ascii="Arial" w:hAnsi="Arial" w:cs="Arial"/>
        </w:rPr>
        <w:t xml:space="preserve">que distinguen los cinco niveles que lo constituyen. </w:t>
      </w:r>
    </w:p>
    <w:p w:rsidR="001D03FE" w:rsidRDefault="001D03FE" w:rsidP="00DE20F7">
      <w:pPr>
        <w:autoSpaceDE w:val="0"/>
        <w:autoSpaceDN w:val="0"/>
        <w:adjustRightInd w:val="0"/>
        <w:spacing w:after="0" w:line="360" w:lineRule="auto"/>
        <w:jc w:val="both"/>
        <w:rPr>
          <w:rFonts w:ascii="Arial" w:hAnsi="Arial" w:cs="Arial"/>
        </w:rPr>
      </w:pPr>
    </w:p>
    <w:p w:rsidR="001D03FE" w:rsidRDefault="001D03FE" w:rsidP="00DE20F7">
      <w:pPr>
        <w:autoSpaceDE w:val="0"/>
        <w:autoSpaceDN w:val="0"/>
        <w:adjustRightInd w:val="0"/>
        <w:spacing w:after="0" w:line="360" w:lineRule="auto"/>
        <w:jc w:val="both"/>
        <w:rPr>
          <w:rFonts w:ascii="Arial" w:hAnsi="Arial" w:cs="Arial"/>
        </w:rPr>
      </w:pPr>
      <w:r>
        <w:rPr>
          <w:rFonts w:ascii="Arial" w:hAnsi="Arial" w:cs="Arial"/>
        </w:rPr>
        <w:t>Para determinar el nivel del impacto, el líder del proceso debe identificar y seleccionar por lo menos unas de las características allí descritas</w:t>
      </w:r>
      <w:r w:rsidR="009F0612">
        <w:rPr>
          <w:rFonts w:ascii="Arial" w:hAnsi="Arial" w:cs="Arial"/>
        </w:rPr>
        <w:t xml:space="preserve"> que refleja la consecuencia de la activación de inductor de riesgo</w:t>
      </w:r>
      <w:r>
        <w:rPr>
          <w:rFonts w:ascii="Arial" w:hAnsi="Arial" w:cs="Arial"/>
        </w:rPr>
        <w:t xml:space="preserve">, ya sea cualitativa </w:t>
      </w:r>
      <w:r w:rsidR="00E93563">
        <w:rPr>
          <w:rFonts w:ascii="Arial" w:hAnsi="Arial" w:cs="Arial"/>
        </w:rPr>
        <w:t>y/</w:t>
      </w:r>
      <w:r>
        <w:rPr>
          <w:rFonts w:ascii="Arial" w:hAnsi="Arial" w:cs="Arial"/>
        </w:rPr>
        <w:t>o cuantitativamente</w:t>
      </w:r>
      <w:r w:rsidR="004B0A17">
        <w:rPr>
          <w:rFonts w:ascii="Arial" w:hAnsi="Arial" w:cs="Arial"/>
        </w:rPr>
        <w:t>, identificar a qué</w:t>
      </w:r>
      <w:r w:rsidR="00322D06">
        <w:rPr>
          <w:rFonts w:ascii="Arial" w:hAnsi="Arial" w:cs="Arial"/>
        </w:rPr>
        <w:t xml:space="preserve"> nivel pertenece y registrarlo en la columna</w:t>
      </w:r>
      <w:r w:rsidR="0089406D">
        <w:rPr>
          <w:rFonts w:ascii="Arial" w:hAnsi="Arial" w:cs="Arial"/>
        </w:rPr>
        <w:t xml:space="preserve"> de Impacto de</w:t>
      </w:r>
      <w:r w:rsidR="00322D06">
        <w:rPr>
          <w:rFonts w:ascii="Arial" w:hAnsi="Arial" w:cs="Arial"/>
        </w:rPr>
        <w:t xml:space="preserve">l </w:t>
      </w:r>
      <w:r w:rsidR="009F0612">
        <w:rPr>
          <w:rFonts w:ascii="Arial" w:hAnsi="Arial" w:cs="Arial"/>
        </w:rPr>
        <w:t xml:space="preserve">evento inductor </w:t>
      </w:r>
      <w:r w:rsidR="00322D06">
        <w:rPr>
          <w:rFonts w:ascii="Arial" w:hAnsi="Arial" w:cs="Arial"/>
        </w:rPr>
        <w:t>de riesgo que está siendo evaluado</w:t>
      </w:r>
      <w:r w:rsidR="00CE119D">
        <w:rPr>
          <w:rFonts w:ascii="Arial" w:hAnsi="Arial" w:cs="Arial"/>
        </w:rPr>
        <w:t>.</w:t>
      </w:r>
    </w:p>
    <w:p w:rsidR="0089406D" w:rsidRDefault="0089406D" w:rsidP="00DE20F7">
      <w:pPr>
        <w:autoSpaceDE w:val="0"/>
        <w:autoSpaceDN w:val="0"/>
        <w:adjustRightInd w:val="0"/>
        <w:spacing w:after="0" w:line="360" w:lineRule="auto"/>
        <w:jc w:val="both"/>
        <w:rPr>
          <w:rFonts w:ascii="Arial" w:hAnsi="Arial" w:cs="Arial"/>
        </w:rPr>
      </w:pPr>
    </w:p>
    <w:p w:rsidR="0058379E" w:rsidRDefault="0058379E"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p>
    <w:p w:rsidR="0089406D" w:rsidRDefault="0089406D" w:rsidP="00DE20F7">
      <w:pPr>
        <w:autoSpaceDE w:val="0"/>
        <w:autoSpaceDN w:val="0"/>
        <w:adjustRightInd w:val="0"/>
        <w:spacing w:after="0" w:line="360" w:lineRule="auto"/>
        <w:jc w:val="both"/>
        <w:rPr>
          <w:rFonts w:ascii="Arial" w:hAnsi="Arial" w:cs="Arial"/>
          <w:noProof/>
          <w:lang w:eastAsia="es-CO"/>
        </w:rPr>
      </w:pPr>
      <w:r w:rsidRPr="0089406D">
        <w:rPr>
          <w:noProof/>
          <w:lang w:eastAsia="es-CO"/>
        </w:rPr>
        <w:lastRenderedPageBreak/>
        <w:drawing>
          <wp:inline distT="0" distB="0" distL="0" distR="0" wp14:anchorId="00ED6A52" wp14:editId="2F14881C">
            <wp:extent cx="7267562" cy="574358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7267572" cy="5743590"/>
                    </a:xfrm>
                    <a:prstGeom prst="rect">
                      <a:avLst/>
                    </a:prstGeom>
                    <a:noFill/>
                    <a:ln>
                      <a:noFill/>
                    </a:ln>
                  </pic:spPr>
                </pic:pic>
              </a:graphicData>
            </a:graphic>
          </wp:inline>
        </w:drawing>
      </w:r>
      <w:r w:rsidR="00190700" w:rsidRPr="00190700">
        <w:rPr>
          <w:rFonts w:ascii="Arial" w:hAnsi="Arial" w:cs="Arial"/>
          <w:noProof/>
          <w:lang w:eastAsia="es-CO"/>
        </w:rPr>
        <w:t xml:space="preserve"> </w:t>
      </w:r>
      <w:r w:rsidR="00B33D7C" w:rsidRPr="00B33D7C">
        <w:rPr>
          <w:rFonts w:ascii="Arial" w:hAnsi="Arial" w:cs="Arial"/>
          <w:noProof/>
          <w:lang w:eastAsia="es-CO"/>
        </w:rPr>
        <w:t xml:space="preserve"> </w:t>
      </w:r>
      <w:r w:rsidR="00B33D7C" w:rsidRPr="00B33D7C">
        <w:rPr>
          <w:noProof/>
          <w:lang w:eastAsia="es-CO"/>
        </w:rPr>
        <w:drawing>
          <wp:inline distT="0" distB="0" distL="0" distR="0">
            <wp:extent cx="4610054" cy="142900"/>
            <wp:effectExtent l="4445"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4610100" cy="142901"/>
                    </a:xfrm>
                    <a:prstGeom prst="rect">
                      <a:avLst/>
                    </a:prstGeom>
                    <a:noFill/>
                    <a:ln>
                      <a:noFill/>
                    </a:ln>
                  </pic:spPr>
                </pic:pic>
              </a:graphicData>
            </a:graphic>
          </wp:inline>
        </w:drawing>
      </w:r>
    </w:p>
    <w:p w:rsidR="00FE32E1" w:rsidRPr="008526E6" w:rsidRDefault="00FE32E1" w:rsidP="00DE20F7">
      <w:pPr>
        <w:pStyle w:val="Prrafodelista"/>
        <w:numPr>
          <w:ilvl w:val="3"/>
          <w:numId w:val="25"/>
        </w:numPr>
        <w:autoSpaceDE w:val="0"/>
        <w:autoSpaceDN w:val="0"/>
        <w:adjustRightInd w:val="0"/>
        <w:spacing w:after="0" w:line="240" w:lineRule="auto"/>
        <w:ind w:left="993" w:hanging="993"/>
        <w:jc w:val="both"/>
        <w:rPr>
          <w:rFonts w:ascii="Arial" w:hAnsi="Arial" w:cs="Arial"/>
        </w:rPr>
      </w:pPr>
      <w:r>
        <w:rPr>
          <w:rFonts w:ascii="Arial" w:hAnsi="Arial" w:cs="Arial"/>
          <w:b/>
        </w:rPr>
        <w:lastRenderedPageBreak/>
        <w:t>ESTIMAR EL NIVEL DEL RIESGO INICIAL</w:t>
      </w:r>
    </w:p>
    <w:p w:rsidR="00A07130" w:rsidRPr="008526E6" w:rsidRDefault="00A07130" w:rsidP="00DE20F7">
      <w:pPr>
        <w:autoSpaceDE w:val="0"/>
        <w:autoSpaceDN w:val="0"/>
        <w:adjustRightInd w:val="0"/>
        <w:spacing w:after="0" w:line="360" w:lineRule="auto"/>
        <w:jc w:val="both"/>
        <w:rPr>
          <w:rFonts w:ascii="Arial" w:hAnsi="Arial" w:cs="Arial"/>
        </w:rPr>
      </w:pPr>
    </w:p>
    <w:p w:rsidR="00106D3C" w:rsidRDefault="00096524" w:rsidP="00DE20F7">
      <w:pPr>
        <w:autoSpaceDE w:val="0"/>
        <w:autoSpaceDN w:val="0"/>
        <w:adjustRightInd w:val="0"/>
        <w:spacing w:after="0" w:line="360" w:lineRule="auto"/>
        <w:jc w:val="both"/>
        <w:rPr>
          <w:rFonts w:ascii="Arial" w:hAnsi="Arial" w:cs="Arial"/>
        </w:rPr>
      </w:pPr>
      <w:r w:rsidRPr="00096524">
        <w:rPr>
          <w:rFonts w:ascii="Arial" w:hAnsi="Arial" w:cs="Arial"/>
        </w:rPr>
        <w:t>Para estimar el nivel de riesgo inicial</w:t>
      </w:r>
      <w:r w:rsidR="00106D3C">
        <w:rPr>
          <w:rFonts w:ascii="Arial" w:hAnsi="Arial" w:cs="Arial"/>
        </w:rPr>
        <w:t>,</w:t>
      </w:r>
      <w:r w:rsidRPr="00096524">
        <w:rPr>
          <w:rFonts w:ascii="Arial" w:hAnsi="Arial" w:cs="Arial"/>
        </w:rPr>
        <w:t xml:space="preserve"> los valores determinados para la</w:t>
      </w:r>
      <w:r>
        <w:rPr>
          <w:rFonts w:ascii="Arial" w:hAnsi="Arial" w:cs="Arial"/>
        </w:rPr>
        <w:t xml:space="preserve"> </w:t>
      </w:r>
      <w:r w:rsidRPr="00096524">
        <w:rPr>
          <w:rFonts w:ascii="Arial" w:hAnsi="Arial" w:cs="Arial"/>
        </w:rPr>
        <w:t>probabilidad y el impacto  se cruzan en la siguiente</w:t>
      </w:r>
      <w:r>
        <w:rPr>
          <w:rFonts w:ascii="Arial" w:hAnsi="Arial" w:cs="Arial"/>
        </w:rPr>
        <w:t xml:space="preserve"> </w:t>
      </w:r>
      <w:r w:rsidR="008A1EB8">
        <w:rPr>
          <w:rFonts w:ascii="Arial" w:hAnsi="Arial" w:cs="Arial"/>
        </w:rPr>
        <w:t>M</w:t>
      </w:r>
      <w:r w:rsidRPr="00096524">
        <w:rPr>
          <w:rFonts w:ascii="Arial" w:hAnsi="Arial" w:cs="Arial"/>
        </w:rPr>
        <w:t>atriz de</w:t>
      </w:r>
      <w:r w:rsidR="008A1EB8">
        <w:rPr>
          <w:rFonts w:ascii="Arial" w:hAnsi="Arial" w:cs="Arial"/>
        </w:rPr>
        <w:t xml:space="preserve"> Evaluación de</w:t>
      </w:r>
      <w:r w:rsidRPr="00096524">
        <w:rPr>
          <w:rFonts w:ascii="Arial" w:hAnsi="Arial" w:cs="Arial"/>
        </w:rPr>
        <w:t xml:space="preserve"> </w:t>
      </w:r>
      <w:r w:rsidR="008A1EB8">
        <w:rPr>
          <w:rFonts w:ascii="Arial" w:hAnsi="Arial" w:cs="Arial"/>
        </w:rPr>
        <w:t>R</w:t>
      </w:r>
      <w:r w:rsidRPr="00096524">
        <w:rPr>
          <w:rFonts w:ascii="Arial" w:hAnsi="Arial" w:cs="Arial"/>
        </w:rPr>
        <w:t>iesgo</w:t>
      </w:r>
      <w:r w:rsidR="00294879">
        <w:rPr>
          <w:rFonts w:ascii="Arial" w:hAnsi="Arial" w:cs="Arial"/>
        </w:rPr>
        <w:t xml:space="preserve"> (denominado sistema de semáforo)</w:t>
      </w:r>
      <w:r w:rsidRPr="00096524">
        <w:rPr>
          <w:rFonts w:ascii="Arial" w:hAnsi="Arial" w:cs="Arial"/>
        </w:rPr>
        <w:t>, con el fin de determinar la zona de riesgo en la cual se</w:t>
      </w:r>
      <w:r>
        <w:rPr>
          <w:rFonts w:ascii="Arial" w:hAnsi="Arial" w:cs="Arial"/>
        </w:rPr>
        <w:t xml:space="preserve"> </w:t>
      </w:r>
      <w:r w:rsidRPr="00096524">
        <w:rPr>
          <w:rFonts w:ascii="Arial" w:hAnsi="Arial" w:cs="Arial"/>
        </w:rPr>
        <w:t xml:space="preserve">ubica el </w:t>
      </w:r>
      <w:r w:rsidR="00106D3C">
        <w:rPr>
          <w:rFonts w:ascii="Arial" w:hAnsi="Arial" w:cs="Arial"/>
        </w:rPr>
        <w:t xml:space="preserve">evento inductor identificado, registrando dicha zona en la celda respectiva del mapa.  </w:t>
      </w:r>
    </w:p>
    <w:p w:rsidR="00106D3C" w:rsidRDefault="00106D3C" w:rsidP="00DE20F7">
      <w:pPr>
        <w:autoSpaceDE w:val="0"/>
        <w:autoSpaceDN w:val="0"/>
        <w:adjustRightInd w:val="0"/>
        <w:spacing w:after="0" w:line="360" w:lineRule="auto"/>
        <w:jc w:val="both"/>
        <w:rPr>
          <w:rFonts w:ascii="Arial" w:hAnsi="Arial" w:cs="Arial"/>
        </w:rPr>
      </w:pPr>
    </w:p>
    <w:p w:rsidR="00EC259D" w:rsidRDefault="00096524" w:rsidP="00DE20F7">
      <w:pPr>
        <w:autoSpaceDE w:val="0"/>
        <w:autoSpaceDN w:val="0"/>
        <w:adjustRightInd w:val="0"/>
        <w:spacing w:after="0" w:line="360" w:lineRule="auto"/>
        <w:jc w:val="both"/>
        <w:rPr>
          <w:rFonts w:ascii="Arial" w:hAnsi="Arial" w:cs="Arial"/>
        </w:rPr>
      </w:pPr>
      <w:r w:rsidRPr="00096524">
        <w:rPr>
          <w:rFonts w:ascii="Arial" w:hAnsi="Arial" w:cs="Arial"/>
        </w:rPr>
        <w:t>Este primer análisis del riesgo se denomina</w:t>
      </w:r>
      <w:r>
        <w:rPr>
          <w:rFonts w:ascii="Arial" w:hAnsi="Arial" w:cs="Arial"/>
        </w:rPr>
        <w:t xml:space="preserve"> </w:t>
      </w:r>
      <w:r w:rsidRPr="00096524">
        <w:rPr>
          <w:rFonts w:ascii="Arial" w:hAnsi="Arial" w:cs="Arial"/>
        </w:rPr>
        <w:t xml:space="preserve">Riesgo Inherente y se define como aquél al que se enfrenta </w:t>
      </w:r>
      <w:r>
        <w:rPr>
          <w:rFonts w:ascii="Arial" w:hAnsi="Arial" w:cs="Arial"/>
        </w:rPr>
        <w:t xml:space="preserve">la corporación </w:t>
      </w:r>
      <w:r w:rsidRPr="00096524">
        <w:rPr>
          <w:rFonts w:ascii="Arial" w:hAnsi="Arial" w:cs="Arial"/>
        </w:rPr>
        <w:t>en ausencia de acciones</w:t>
      </w:r>
      <w:r>
        <w:rPr>
          <w:rFonts w:ascii="Arial" w:hAnsi="Arial" w:cs="Arial"/>
        </w:rPr>
        <w:t xml:space="preserve"> o controles</w:t>
      </w:r>
      <w:r w:rsidRPr="00096524">
        <w:rPr>
          <w:rFonts w:ascii="Arial" w:hAnsi="Arial" w:cs="Arial"/>
        </w:rPr>
        <w:t xml:space="preserve"> para modificar su</w:t>
      </w:r>
      <w:r>
        <w:rPr>
          <w:rFonts w:ascii="Arial" w:hAnsi="Arial" w:cs="Arial"/>
        </w:rPr>
        <w:t xml:space="preserve"> </w:t>
      </w:r>
      <w:r w:rsidRPr="00096524">
        <w:rPr>
          <w:rFonts w:ascii="Arial" w:hAnsi="Arial" w:cs="Arial"/>
        </w:rPr>
        <w:t>probabilidad o impacto</w:t>
      </w:r>
      <w:r>
        <w:rPr>
          <w:rFonts w:ascii="Arial" w:hAnsi="Arial" w:cs="Arial"/>
        </w:rPr>
        <w:t>.</w:t>
      </w:r>
    </w:p>
    <w:p w:rsidR="00106D3C" w:rsidRDefault="00106D3C" w:rsidP="00DE20F7">
      <w:pPr>
        <w:autoSpaceDE w:val="0"/>
        <w:autoSpaceDN w:val="0"/>
        <w:adjustRightInd w:val="0"/>
        <w:spacing w:after="0" w:line="360" w:lineRule="auto"/>
        <w:jc w:val="both"/>
        <w:rPr>
          <w:rFonts w:ascii="Arial" w:hAnsi="Arial" w:cs="Arial"/>
        </w:rPr>
      </w:pPr>
    </w:p>
    <w:p w:rsidR="00106D3C" w:rsidRPr="00106D3C" w:rsidRDefault="00106D3C" w:rsidP="00106D3C">
      <w:pPr>
        <w:autoSpaceDE w:val="0"/>
        <w:autoSpaceDN w:val="0"/>
        <w:adjustRightInd w:val="0"/>
        <w:spacing w:after="0" w:line="360" w:lineRule="auto"/>
        <w:jc w:val="center"/>
        <w:rPr>
          <w:rFonts w:ascii="Arial" w:hAnsi="Arial" w:cs="Arial"/>
          <w:b/>
          <w:sz w:val="18"/>
        </w:rPr>
      </w:pPr>
      <w:r w:rsidRPr="00106D3C">
        <w:rPr>
          <w:rFonts w:ascii="Arial" w:hAnsi="Arial" w:cs="Arial"/>
          <w:b/>
          <w:sz w:val="18"/>
        </w:rPr>
        <w:t>MATRIZ DE EVALUACIÓN DE RIESGO</w:t>
      </w:r>
    </w:p>
    <w:p w:rsidR="00106D3C" w:rsidRDefault="00106D3C" w:rsidP="00106D3C">
      <w:pPr>
        <w:autoSpaceDE w:val="0"/>
        <w:autoSpaceDN w:val="0"/>
        <w:adjustRightInd w:val="0"/>
        <w:spacing w:after="0" w:line="360" w:lineRule="auto"/>
        <w:jc w:val="center"/>
        <w:rPr>
          <w:rFonts w:ascii="Arial" w:hAnsi="Arial" w:cs="Arial"/>
        </w:rPr>
      </w:pPr>
      <w:r w:rsidRPr="00106D3C">
        <w:rPr>
          <w:noProof/>
          <w:lang w:eastAsia="es-CO"/>
        </w:rPr>
        <w:drawing>
          <wp:inline distT="0" distB="0" distL="0" distR="0">
            <wp:extent cx="4371975" cy="361902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6494" cy="3622764"/>
                    </a:xfrm>
                    <a:prstGeom prst="rect">
                      <a:avLst/>
                    </a:prstGeom>
                    <a:noFill/>
                    <a:ln>
                      <a:noFill/>
                    </a:ln>
                  </pic:spPr>
                </pic:pic>
              </a:graphicData>
            </a:graphic>
          </wp:inline>
        </w:drawing>
      </w:r>
    </w:p>
    <w:p w:rsidR="00106D3C" w:rsidRDefault="00106D3C" w:rsidP="00DE20F7">
      <w:pPr>
        <w:autoSpaceDE w:val="0"/>
        <w:autoSpaceDN w:val="0"/>
        <w:adjustRightInd w:val="0"/>
        <w:spacing w:after="0" w:line="360" w:lineRule="auto"/>
        <w:jc w:val="both"/>
        <w:rPr>
          <w:rFonts w:ascii="Arial" w:hAnsi="Arial" w:cs="Arial"/>
        </w:rPr>
      </w:pPr>
    </w:p>
    <w:p w:rsidR="00106D3C" w:rsidRDefault="00106D3C" w:rsidP="00DE20F7">
      <w:pPr>
        <w:autoSpaceDE w:val="0"/>
        <w:autoSpaceDN w:val="0"/>
        <w:adjustRightInd w:val="0"/>
        <w:spacing w:after="0" w:line="360" w:lineRule="auto"/>
        <w:jc w:val="both"/>
        <w:rPr>
          <w:rFonts w:ascii="Arial" w:hAnsi="Arial" w:cs="Arial"/>
        </w:rPr>
      </w:pPr>
    </w:p>
    <w:p w:rsidR="00106D3C" w:rsidRDefault="00106D3C" w:rsidP="00DE20F7">
      <w:pPr>
        <w:autoSpaceDE w:val="0"/>
        <w:autoSpaceDN w:val="0"/>
        <w:adjustRightInd w:val="0"/>
        <w:spacing w:after="0" w:line="360" w:lineRule="auto"/>
        <w:jc w:val="both"/>
        <w:rPr>
          <w:rFonts w:ascii="Arial" w:hAnsi="Arial" w:cs="Arial"/>
        </w:rPr>
      </w:pPr>
    </w:p>
    <w:p w:rsidR="004A6C4A" w:rsidRDefault="004A6C4A" w:rsidP="00DE20F7">
      <w:pPr>
        <w:pStyle w:val="Prrafodelista"/>
        <w:numPr>
          <w:ilvl w:val="2"/>
          <w:numId w:val="25"/>
        </w:numPr>
        <w:autoSpaceDE w:val="0"/>
        <w:autoSpaceDN w:val="0"/>
        <w:adjustRightInd w:val="0"/>
        <w:spacing w:after="0" w:line="360" w:lineRule="auto"/>
        <w:ind w:left="709"/>
        <w:jc w:val="both"/>
        <w:rPr>
          <w:rFonts w:ascii="Arial" w:hAnsi="Arial" w:cs="Arial"/>
          <w:b/>
        </w:rPr>
      </w:pPr>
      <w:r>
        <w:rPr>
          <w:rFonts w:ascii="Arial" w:hAnsi="Arial" w:cs="Arial"/>
          <w:b/>
        </w:rPr>
        <w:lastRenderedPageBreak/>
        <w:t>VALORACION DEL RIESGO</w:t>
      </w:r>
    </w:p>
    <w:p w:rsidR="008A1EB8" w:rsidRPr="00F31D50" w:rsidRDefault="008A1EB8" w:rsidP="00DE20F7">
      <w:pPr>
        <w:pStyle w:val="Prrafodelista"/>
        <w:autoSpaceDE w:val="0"/>
        <w:autoSpaceDN w:val="0"/>
        <w:adjustRightInd w:val="0"/>
        <w:spacing w:after="0" w:line="360" w:lineRule="auto"/>
        <w:ind w:left="709"/>
        <w:jc w:val="both"/>
        <w:rPr>
          <w:rFonts w:ascii="Arial" w:hAnsi="Arial" w:cs="Arial"/>
          <w:b/>
        </w:rPr>
      </w:pPr>
    </w:p>
    <w:p w:rsidR="00291AFA" w:rsidRDefault="00291AFA" w:rsidP="00DE20F7">
      <w:pPr>
        <w:autoSpaceDE w:val="0"/>
        <w:autoSpaceDN w:val="0"/>
        <w:adjustRightInd w:val="0"/>
        <w:spacing w:after="0" w:line="360" w:lineRule="auto"/>
        <w:jc w:val="both"/>
        <w:rPr>
          <w:rFonts w:ascii="Arial" w:hAnsi="Arial" w:cs="Arial"/>
        </w:rPr>
      </w:pPr>
      <w:r>
        <w:rPr>
          <w:rFonts w:ascii="Arial" w:hAnsi="Arial" w:cs="Arial"/>
        </w:rPr>
        <w:t>C</w:t>
      </w:r>
      <w:r w:rsidRPr="00291AFA">
        <w:rPr>
          <w:rFonts w:ascii="Arial" w:hAnsi="Arial" w:cs="Arial"/>
        </w:rPr>
        <w:t>orresponde a la identificación</w:t>
      </w:r>
      <w:r w:rsidR="00B966ED">
        <w:rPr>
          <w:rFonts w:ascii="Arial" w:hAnsi="Arial" w:cs="Arial"/>
        </w:rPr>
        <w:t xml:space="preserve"> y registro</w:t>
      </w:r>
      <w:r w:rsidRPr="00291AFA">
        <w:rPr>
          <w:rFonts w:ascii="Arial" w:hAnsi="Arial" w:cs="Arial"/>
        </w:rPr>
        <w:t xml:space="preserve"> de las actividades de control</w:t>
      </w:r>
      <w:r>
        <w:rPr>
          <w:rFonts w:ascii="Arial" w:hAnsi="Arial" w:cs="Arial"/>
        </w:rPr>
        <w:t xml:space="preserve"> </w:t>
      </w:r>
      <w:r w:rsidRPr="00291AFA">
        <w:rPr>
          <w:rFonts w:ascii="Arial" w:hAnsi="Arial" w:cs="Arial"/>
        </w:rPr>
        <w:t>para cada uno d</w:t>
      </w:r>
      <w:r w:rsidR="00B966ED">
        <w:rPr>
          <w:rFonts w:ascii="Arial" w:hAnsi="Arial" w:cs="Arial"/>
        </w:rPr>
        <w:t xml:space="preserve">e los riesgos ya identificados y la </w:t>
      </w:r>
      <w:r w:rsidRPr="00291AFA">
        <w:rPr>
          <w:rFonts w:ascii="Arial" w:hAnsi="Arial" w:cs="Arial"/>
        </w:rPr>
        <w:t>evaluación de cada uno de</w:t>
      </w:r>
      <w:r>
        <w:rPr>
          <w:rFonts w:ascii="Arial" w:hAnsi="Arial" w:cs="Arial"/>
        </w:rPr>
        <w:t xml:space="preserve"> </w:t>
      </w:r>
      <w:r w:rsidRPr="00291AFA">
        <w:rPr>
          <w:rFonts w:ascii="Arial" w:hAnsi="Arial" w:cs="Arial"/>
        </w:rPr>
        <w:t xml:space="preserve">ellos para determinar </w:t>
      </w:r>
      <w:r w:rsidR="00004846">
        <w:rPr>
          <w:rFonts w:ascii="Arial" w:hAnsi="Arial" w:cs="Arial"/>
        </w:rPr>
        <w:t>la zona de riesgo final (RIESGO RESIDUAL)</w:t>
      </w:r>
      <w:r w:rsidRPr="00291AFA">
        <w:rPr>
          <w:rFonts w:ascii="Arial" w:hAnsi="Arial" w:cs="Arial"/>
        </w:rPr>
        <w:t>. Estos pasos deberán ser realizados al</w:t>
      </w:r>
      <w:r>
        <w:rPr>
          <w:rFonts w:ascii="Arial" w:hAnsi="Arial" w:cs="Arial"/>
        </w:rPr>
        <w:t xml:space="preserve"> </w:t>
      </w:r>
      <w:r w:rsidRPr="00291AFA">
        <w:rPr>
          <w:rFonts w:ascii="Arial" w:hAnsi="Arial" w:cs="Arial"/>
        </w:rPr>
        <w:t>menos anualmente</w:t>
      </w:r>
      <w:r w:rsidR="00E9492B">
        <w:rPr>
          <w:rFonts w:ascii="MalgunGothic" w:hAnsi="MalgunGothic" w:cs="MalgunGothic"/>
          <w:sz w:val="23"/>
          <w:szCs w:val="23"/>
        </w:rPr>
        <w:t xml:space="preserve"> por los responsables de cada proceso.</w:t>
      </w:r>
    </w:p>
    <w:p w:rsidR="0016770F" w:rsidRDefault="0016770F" w:rsidP="00DE20F7">
      <w:pPr>
        <w:autoSpaceDE w:val="0"/>
        <w:autoSpaceDN w:val="0"/>
        <w:adjustRightInd w:val="0"/>
        <w:spacing w:after="0" w:line="360" w:lineRule="auto"/>
        <w:jc w:val="both"/>
        <w:rPr>
          <w:rFonts w:ascii="Arial" w:hAnsi="Arial" w:cs="Arial"/>
          <w:b/>
        </w:rPr>
      </w:pPr>
    </w:p>
    <w:p w:rsidR="0016770F" w:rsidRDefault="002E25D9" w:rsidP="00DE20F7">
      <w:pPr>
        <w:autoSpaceDE w:val="0"/>
        <w:autoSpaceDN w:val="0"/>
        <w:adjustRightInd w:val="0"/>
        <w:spacing w:after="0" w:line="360" w:lineRule="auto"/>
        <w:jc w:val="both"/>
        <w:rPr>
          <w:rFonts w:ascii="Arial" w:hAnsi="Arial" w:cs="Arial"/>
        </w:rPr>
      </w:pPr>
      <w:r>
        <w:rPr>
          <w:rFonts w:ascii="Arial" w:hAnsi="Arial" w:cs="Arial"/>
        </w:rPr>
        <w:t>Dentro de la dinámica de la valoración del riesgo, se debe tener en cuenta fundamentalmente lo siguiente:</w:t>
      </w:r>
    </w:p>
    <w:p w:rsidR="002E25D9" w:rsidRPr="002E25D9" w:rsidRDefault="002E25D9" w:rsidP="00DE20F7">
      <w:pPr>
        <w:pStyle w:val="Prrafodelista"/>
        <w:numPr>
          <w:ilvl w:val="0"/>
          <w:numId w:val="16"/>
        </w:numPr>
        <w:autoSpaceDE w:val="0"/>
        <w:autoSpaceDN w:val="0"/>
        <w:adjustRightInd w:val="0"/>
        <w:spacing w:after="0" w:line="360" w:lineRule="auto"/>
        <w:jc w:val="both"/>
        <w:rPr>
          <w:rFonts w:ascii="Arial" w:hAnsi="Arial" w:cs="Arial"/>
        </w:rPr>
      </w:pPr>
      <w:r w:rsidRPr="002E25D9">
        <w:rPr>
          <w:rFonts w:ascii="Arial" w:hAnsi="Arial" w:cs="Arial"/>
        </w:rPr>
        <w:t>Identificar controles existentes</w:t>
      </w:r>
    </w:p>
    <w:p w:rsidR="002E25D9" w:rsidRPr="002E25D9" w:rsidRDefault="002E25D9" w:rsidP="00DE20F7">
      <w:pPr>
        <w:pStyle w:val="Prrafodelista"/>
        <w:numPr>
          <w:ilvl w:val="0"/>
          <w:numId w:val="16"/>
        </w:numPr>
        <w:autoSpaceDE w:val="0"/>
        <w:autoSpaceDN w:val="0"/>
        <w:adjustRightInd w:val="0"/>
        <w:spacing w:after="0" w:line="360" w:lineRule="auto"/>
        <w:jc w:val="both"/>
        <w:rPr>
          <w:rFonts w:ascii="Arial" w:hAnsi="Arial" w:cs="Arial"/>
        </w:rPr>
      </w:pPr>
      <w:r w:rsidRPr="002E25D9">
        <w:rPr>
          <w:rFonts w:ascii="Arial" w:hAnsi="Arial" w:cs="Arial"/>
        </w:rPr>
        <w:t>Quién lleva a cabo el control (responsable)</w:t>
      </w:r>
    </w:p>
    <w:p w:rsidR="002E25D9" w:rsidRPr="002E25D9" w:rsidRDefault="002E25D9" w:rsidP="00DE20F7">
      <w:pPr>
        <w:pStyle w:val="Prrafodelista"/>
        <w:numPr>
          <w:ilvl w:val="0"/>
          <w:numId w:val="16"/>
        </w:numPr>
        <w:autoSpaceDE w:val="0"/>
        <w:autoSpaceDN w:val="0"/>
        <w:adjustRightInd w:val="0"/>
        <w:spacing w:after="0" w:line="360" w:lineRule="auto"/>
        <w:jc w:val="both"/>
        <w:rPr>
          <w:rFonts w:ascii="Arial" w:hAnsi="Arial" w:cs="Arial"/>
        </w:rPr>
      </w:pPr>
      <w:r w:rsidRPr="002E25D9">
        <w:rPr>
          <w:rFonts w:ascii="Arial" w:hAnsi="Arial" w:cs="Arial"/>
        </w:rPr>
        <w:t>Qué busca hacer el control (objetivo)</w:t>
      </w:r>
    </w:p>
    <w:p w:rsidR="002E25D9" w:rsidRPr="002E25D9" w:rsidRDefault="002E25D9" w:rsidP="00DE20F7">
      <w:pPr>
        <w:pStyle w:val="Prrafodelista"/>
        <w:numPr>
          <w:ilvl w:val="0"/>
          <w:numId w:val="16"/>
        </w:numPr>
        <w:autoSpaceDE w:val="0"/>
        <w:autoSpaceDN w:val="0"/>
        <w:adjustRightInd w:val="0"/>
        <w:spacing w:after="0" w:line="360" w:lineRule="auto"/>
        <w:jc w:val="both"/>
        <w:rPr>
          <w:rFonts w:ascii="Arial" w:hAnsi="Arial" w:cs="Arial"/>
        </w:rPr>
      </w:pPr>
      <w:r w:rsidRPr="002E25D9">
        <w:rPr>
          <w:rFonts w:ascii="Arial" w:hAnsi="Arial" w:cs="Arial"/>
        </w:rPr>
        <w:t>Cómo se lleva a cabo el control (procedimiento)</w:t>
      </w:r>
    </w:p>
    <w:p w:rsidR="002E25D9" w:rsidRPr="002E25D9" w:rsidRDefault="002E25D9" w:rsidP="00DE20F7">
      <w:pPr>
        <w:pStyle w:val="Prrafodelista"/>
        <w:numPr>
          <w:ilvl w:val="0"/>
          <w:numId w:val="16"/>
        </w:numPr>
        <w:autoSpaceDE w:val="0"/>
        <w:autoSpaceDN w:val="0"/>
        <w:adjustRightInd w:val="0"/>
        <w:spacing w:after="0" w:line="360" w:lineRule="auto"/>
        <w:jc w:val="both"/>
        <w:rPr>
          <w:rFonts w:ascii="Arial" w:hAnsi="Arial" w:cs="Arial"/>
        </w:rPr>
      </w:pPr>
      <w:r w:rsidRPr="002E25D9">
        <w:rPr>
          <w:rFonts w:ascii="Arial" w:hAnsi="Arial" w:cs="Arial"/>
        </w:rPr>
        <w:t>Evidencia de la ejecución del control</w:t>
      </w:r>
    </w:p>
    <w:p w:rsidR="002E25D9" w:rsidRPr="002E25D9" w:rsidRDefault="002E25D9" w:rsidP="00DE20F7">
      <w:pPr>
        <w:pStyle w:val="Prrafodelista"/>
        <w:numPr>
          <w:ilvl w:val="0"/>
          <w:numId w:val="16"/>
        </w:numPr>
        <w:autoSpaceDE w:val="0"/>
        <w:autoSpaceDN w:val="0"/>
        <w:adjustRightInd w:val="0"/>
        <w:spacing w:after="0" w:line="360" w:lineRule="auto"/>
        <w:jc w:val="both"/>
        <w:rPr>
          <w:rFonts w:ascii="Arial" w:hAnsi="Arial" w:cs="Arial"/>
        </w:rPr>
      </w:pPr>
      <w:r w:rsidRPr="002E25D9">
        <w:rPr>
          <w:rFonts w:ascii="Arial" w:hAnsi="Arial" w:cs="Arial"/>
        </w:rPr>
        <w:t>Tipo de control (manual o automático)</w:t>
      </w:r>
    </w:p>
    <w:p w:rsidR="002E25D9" w:rsidRDefault="002E25D9" w:rsidP="00DE20F7">
      <w:pPr>
        <w:pStyle w:val="Prrafodelista"/>
        <w:numPr>
          <w:ilvl w:val="0"/>
          <w:numId w:val="16"/>
        </w:numPr>
        <w:autoSpaceDE w:val="0"/>
        <w:autoSpaceDN w:val="0"/>
        <w:adjustRightInd w:val="0"/>
        <w:spacing w:after="0" w:line="360" w:lineRule="auto"/>
        <w:jc w:val="both"/>
        <w:rPr>
          <w:rFonts w:ascii="Arial" w:hAnsi="Arial" w:cs="Arial"/>
        </w:rPr>
      </w:pPr>
      <w:r w:rsidRPr="002E25D9">
        <w:rPr>
          <w:rFonts w:ascii="Arial" w:hAnsi="Arial" w:cs="Arial"/>
        </w:rPr>
        <w:t>Cuándo se realiza el control (periodicidad</w:t>
      </w:r>
      <w:r>
        <w:rPr>
          <w:rFonts w:ascii="Arial" w:hAnsi="Arial" w:cs="Arial"/>
        </w:rPr>
        <w:t>)</w:t>
      </w:r>
    </w:p>
    <w:p w:rsidR="00E9492B" w:rsidRDefault="00E9492B" w:rsidP="00DE20F7">
      <w:pPr>
        <w:autoSpaceDE w:val="0"/>
        <w:autoSpaceDN w:val="0"/>
        <w:adjustRightInd w:val="0"/>
        <w:spacing w:after="0" w:line="360" w:lineRule="auto"/>
        <w:jc w:val="both"/>
        <w:rPr>
          <w:rFonts w:ascii="Arial" w:hAnsi="Arial" w:cs="Arial"/>
        </w:rPr>
      </w:pPr>
    </w:p>
    <w:p w:rsidR="005F11C1" w:rsidRDefault="005F11C1" w:rsidP="00DE20F7">
      <w:pPr>
        <w:autoSpaceDE w:val="0"/>
        <w:autoSpaceDN w:val="0"/>
        <w:adjustRightInd w:val="0"/>
        <w:spacing w:after="0" w:line="360" w:lineRule="auto"/>
        <w:jc w:val="both"/>
        <w:rPr>
          <w:rFonts w:ascii="Arial" w:hAnsi="Arial" w:cs="Arial"/>
        </w:rPr>
      </w:pPr>
      <w:r>
        <w:rPr>
          <w:rFonts w:ascii="Arial" w:hAnsi="Arial" w:cs="Arial"/>
        </w:rPr>
        <w:t xml:space="preserve">Por otra parte, </w:t>
      </w:r>
      <w:r w:rsidRPr="005F11C1">
        <w:rPr>
          <w:rFonts w:ascii="Arial" w:hAnsi="Arial" w:cs="Arial"/>
        </w:rPr>
        <w:t>La valoración del riesgo requiere de una evaluación de los</w:t>
      </w:r>
      <w:r>
        <w:rPr>
          <w:rFonts w:ascii="Arial" w:hAnsi="Arial" w:cs="Arial"/>
        </w:rPr>
        <w:t xml:space="preserve"> </w:t>
      </w:r>
      <w:r w:rsidR="00E9492B">
        <w:rPr>
          <w:rFonts w:ascii="Arial" w:hAnsi="Arial" w:cs="Arial"/>
        </w:rPr>
        <w:t>controles</w:t>
      </w:r>
      <w:r w:rsidRPr="005F11C1">
        <w:rPr>
          <w:rFonts w:ascii="Arial" w:hAnsi="Arial" w:cs="Arial"/>
        </w:rPr>
        <w:t>, lo cual implica:</w:t>
      </w:r>
    </w:p>
    <w:p w:rsidR="00E9492B" w:rsidRDefault="00E9492B" w:rsidP="00DE20F7">
      <w:pPr>
        <w:autoSpaceDE w:val="0"/>
        <w:autoSpaceDN w:val="0"/>
        <w:adjustRightInd w:val="0"/>
        <w:spacing w:after="0" w:line="360" w:lineRule="auto"/>
        <w:jc w:val="both"/>
        <w:rPr>
          <w:rFonts w:ascii="Arial" w:hAnsi="Arial" w:cs="Arial"/>
        </w:rPr>
      </w:pPr>
    </w:p>
    <w:p w:rsidR="005F11C1" w:rsidRDefault="005F11C1" w:rsidP="00DE20F7">
      <w:pPr>
        <w:pStyle w:val="Prrafodelista"/>
        <w:numPr>
          <w:ilvl w:val="0"/>
          <w:numId w:val="17"/>
        </w:numPr>
        <w:autoSpaceDE w:val="0"/>
        <w:autoSpaceDN w:val="0"/>
        <w:adjustRightInd w:val="0"/>
        <w:spacing w:after="0" w:line="360" w:lineRule="auto"/>
        <w:jc w:val="both"/>
        <w:rPr>
          <w:rFonts w:ascii="Arial" w:hAnsi="Arial" w:cs="Arial"/>
        </w:rPr>
      </w:pPr>
      <w:r w:rsidRPr="005F11C1">
        <w:rPr>
          <w:rFonts w:ascii="Arial" w:hAnsi="Arial" w:cs="Arial"/>
        </w:rPr>
        <w:t>Determinar su naturaleza: Si se trata de un control preventivo o correctivo.</w:t>
      </w:r>
    </w:p>
    <w:p w:rsidR="005F11C1" w:rsidRDefault="005F11C1" w:rsidP="00DE20F7">
      <w:pPr>
        <w:pStyle w:val="Prrafodelista"/>
        <w:numPr>
          <w:ilvl w:val="0"/>
          <w:numId w:val="17"/>
        </w:numPr>
        <w:autoSpaceDE w:val="0"/>
        <w:autoSpaceDN w:val="0"/>
        <w:adjustRightInd w:val="0"/>
        <w:spacing w:after="0" w:line="360" w:lineRule="auto"/>
        <w:jc w:val="both"/>
        <w:rPr>
          <w:rFonts w:ascii="Arial" w:hAnsi="Arial" w:cs="Arial"/>
        </w:rPr>
      </w:pPr>
      <w:r w:rsidRPr="005F11C1">
        <w:rPr>
          <w:rFonts w:ascii="Arial" w:hAnsi="Arial" w:cs="Arial"/>
        </w:rPr>
        <w:t>Determinar si los controles están documentados: De esta forma es posible conocer cómo se lleva a cabo el control, quién es el responsable de su ejecución y cuál es la periodicidad para su ejecución, lo cual determinará las evidencias que van a respaldar la ejecución del mismo.</w:t>
      </w:r>
    </w:p>
    <w:p w:rsidR="005F11C1" w:rsidRDefault="002063F1" w:rsidP="00DE20F7">
      <w:pPr>
        <w:pStyle w:val="Prrafodelista"/>
        <w:numPr>
          <w:ilvl w:val="0"/>
          <w:numId w:val="17"/>
        </w:numPr>
        <w:autoSpaceDE w:val="0"/>
        <w:autoSpaceDN w:val="0"/>
        <w:adjustRightInd w:val="0"/>
        <w:spacing w:after="0" w:line="360" w:lineRule="auto"/>
        <w:jc w:val="both"/>
        <w:rPr>
          <w:rFonts w:ascii="Arial" w:hAnsi="Arial" w:cs="Arial"/>
        </w:rPr>
      </w:pPr>
      <w:r w:rsidRPr="002063F1">
        <w:rPr>
          <w:rFonts w:ascii="Arial" w:hAnsi="Arial" w:cs="Arial"/>
        </w:rPr>
        <w:t>Establecer si el control que se implementa es automático o manual</w:t>
      </w:r>
      <w:r>
        <w:rPr>
          <w:rFonts w:ascii="Arial" w:hAnsi="Arial" w:cs="Arial"/>
        </w:rPr>
        <w:t>.</w:t>
      </w:r>
    </w:p>
    <w:p w:rsidR="002063F1" w:rsidRPr="002063F1" w:rsidRDefault="002063F1" w:rsidP="00DE20F7">
      <w:pPr>
        <w:pStyle w:val="Prrafodelista"/>
        <w:numPr>
          <w:ilvl w:val="0"/>
          <w:numId w:val="17"/>
        </w:numPr>
        <w:autoSpaceDE w:val="0"/>
        <w:autoSpaceDN w:val="0"/>
        <w:adjustRightInd w:val="0"/>
        <w:spacing w:after="0" w:line="360" w:lineRule="auto"/>
        <w:jc w:val="both"/>
        <w:rPr>
          <w:rFonts w:ascii="Arial" w:hAnsi="Arial" w:cs="Arial"/>
        </w:rPr>
      </w:pPr>
      <w:r w:rsidRPr="002063F1">
        <w:rPr>
          <w:rFonts w:ascii="Arial" w:hAnsi="Arial" w:cs="Arial"/>
        </w:rPr>
        <w:t>Determinar si los controles se están aplicando en la actualidad y si han sido efectivos para minimizar el riesgo</w:t>
      </w:r>
      <w:r>
        <w:rPr>
          <w:rFonts w:ascii="Arial" w:hAnsi="Arial" w:cs="Arial"/>
        </w:rPr>
        <w:t>.</w:t>
      </w:r>
    </w:p>
    <w:p w:rsidR="006E784B" w:rsidRDefault="005F11C1" w:rsidP="00DE20F7">
      <w:pPr>
        <w:autoSpaceDE w:val="0"/>
        <w:autoSpaceDN w:val="0"/>
        <w:adjustRightInd w:val="0"/>
        <w:spacing w:after="0" w:line="360" w:lineRule="auto"/>
        <w:jc w:val="both"/>
        <w:rPr>
          <w:rFonts w:ascii="Arial" w:hAnsi="Arial" w:cs="Arial"/>
        </w:rPr>
      </w:pPr>
      <w:r w:rsidRPr="005F11C1">
        <w:rPr>
          <w:rFonts w:ascii="Arial" w:hAnsi="Arial" w:cs="Arial"/>
        </w:rPr>
        <w:t xml:space="preserve"> </w:t>
      </w:r>
    </w:p>
    <w:p w:rsidR="00E9492B" w:rsidRDefault="00E9492B" w:rsidP="00DE20F7">
      <w:pPr>
        <w:autoSpaceDE w:val="0"/>
        <w:autoSpaceDN w:val="0"/>
        <w:adjustRightInd w:val="0"/>
        <w:spacing w:after="0" w:line="360" w:lineRule="auto"/>
        <w:jc w:val="both"/>
        <w:rPr>
          <w:rFonts w:ascii="Arial" w:hAnsi="Arial" w:cs="Arial"/>
        </w:rPr>
      </w:pPr>
      <w:r>
        <w:rPr>
          <w:rFonts w:ascii="Arial" w:hAnsi="Arial" w:cs="Arial"/>
        </w:rPr>
        <w:t>Lo anterior le sirve al líder del proceso tener fundamentos para la descripción de los controles.</w:t>
      </w:r>
    </w:p>
    <w:p w:rsidR="00E07B50" w:rsidRDefault="008A1EB8" w:rsidP="00DE20F7">
      <w:pPr>
        <w:autoSpaceDE w:val="0"/>
        <w:autoSpaceDN w:val="0"/>
        <w:adjustRightInd w:val="0"/>
        <w:spacing w:after="0" w:line="360" w:lineRule="auto"/>
        <w:jc w:val="both"/>
        <w:rPr>
          <w:rFonts w:ascii="Arial" w:hAnsi="Arial" w:cs="Arial"/>
        </w:rPr>
      </w:pPr>
      <w:r w:rsidRPr="008A1EB8">
        <w:rPr>
          <w:rFonts w:ascii="Arial" w:hAnsi="Arial" w:cs="Arial"/>
        </w:rPr>
        <w:lastRenderedPageBreak/>
        <w:t>Para realizar dich</w:t>
      </w:r>
      <w:r>
        <w:rPr>
          <w:rFonts w:ascii="Arial" w:hAnsi="Arial" w:cs="Arial"/>
        </w:rPr>
        <w:t>a evaluación</w:t>
      </w:r>
      <w:r w:rsidRPr="008A1EB8">
        <w:rPr>
          <w:rFonts w:ascii="Arial" w:hAnsi="Arial" w:cs="Arial"/>
        </w:rPr>
        <w:t>, a continuación se muestra una tabla ilustrativa</w:t>
      </w:r>
      <w:r w:rsidR="00BD4808">
        <w:rPr>
          <w:rFonts w:ascii="Arial" w:hAnsi="Arial" w:cs="Arial"/>
        </w:rPr>
        <w:t xml:space="preserve"> </w:t>
      </w:r>
      <w:r w:rsidR="00B33D7C">
        <w:rPr>
          <w:rFonts w:ascii="Arial" w:hAnsi="Arial" w:cs="Arial"/>
        </w:rPr>
        <w:t>No. 03</w:t>
      </w:r>
      <w:r w:rsidRPr="008A1EB8">
        <w:rPr>
          <w:rFonts w:ascii="Arial" w:hAnsi="Arial" w:cs="Arial"/>
        </w:rPr>
        <w:t>,</w:t>
      </w:r>
      <w:r>
        <w:rPr>
          <w:rFonts w:ascii="Arial" w:hAnsi="Arial" w:cs="Arial"/>
        </w:rPr>
        <w:t xml:space="preserve"> </w:t>
      </w:r>
      <w:r w:rsidRPr="008A1EB8">
        <w:rPr>
          <w:rFonts w:ascii="Arial" w:hAnsi="Arial" w:cs="Arial"/>
        </w:rPr>
        <w:t>con el fin de orientar el análisis objetivo de los controles y de este modo</w:t>
      </w:r>
      <w:r>
        <w:rPr>
          <w:rFonts w:ascii="Arial" w:hAnsi="Arial" w:cs="Arial"/>
        </w:rPr>
        <w:t xml:space="preserve"> </w:t>
      </w:r>
      <w:r w:rsidRPr="008A1EB8">
        <w:rPr>
          <w:rFonts w:ascii="Arial" w:hAnsi="Arial" w:cs="Arial"/>
        </w:rPr>
        <w:t>poder determinar el desplazamiento dentro de la Matriz de Evaluación</w:t>
      </w:r>
      <w:r>
        <w:rPr>
          <w:rFonts w:ascii="Arial" w:hAnsi="Arial" w:cs="Arial"/>
        </w:rPr>
        <w:t xml:space="preserve"> </w:t>
      </w:r>
      <w:r w:rsidRPr="008A1EB8">
        <w:rPr>
          <w:rFonts w:ascii="Arial" w:hAnsi="Arial" w:cs="Arial"/>
        </w:rPr>
        <w:t>de Riesgos</w:t>
      </w:r>
      <w:r w:rsidR="00E07B50">
        <w:rPr>
          <w:rFonts w:ascii="Arial" w:hAnsi="Arial" w:cs="Arial"/>
        </w:rPr>
        <w:t>.</w:t>
      </w:r>
    </w:p>
    <w:p w:rsidR="00E07B50" w:rsidRDefault="00E07B50" w:rsidP="00DE20F7">
      <w:pPr>
        <w:autoSpaceDE w:val="0"/>
        <w:autoSpaceDN w:val="0"/>
        <w:adjustRightInd w:val="0"/>
        <w:spacing w:after="0" w:line="360" w:lineRule="auto"/>
        <w:jc w:val="both"/>
        <w:rPr>
          <w:rFonts w:ascii="Arial" w:hAnsi="Arial" w:cs="Arial"/>
        </w:rPr>
      </w:pPr>
    </w:p>
    <w:p w:rsidR="008A1EB8" w:rsidRDefault="00E07B50" w:rsidP="00DE20F7">
      <w:pPr>
        <w:autoSpaceDE w:val="0"/>
        <w:autoSpaceDN w:val="0"/>
        <w:adjustRightInd w:val="0"/>
        <w:spacing w:after="0" w:line="360" w:lineRule="auto"/>
        <w:jc w:val="both"/>
        <w:rPr>
          <w:rFonts w:ascii="Arial" w:hAnsi="Arial" w:cs="Arial"/>
        </w:rPr>
      </w:pPr>
      <w:r>
        <w:rPr>
          <w:rFonts w:ascii="Arial" w:hAnsi="Arial" w:cs="Arial"/>
        </w:rPr>
        <w:t>La</w:t>
      </w:r>
      <w:r w:rsidR="008A1EB8" w:rsidRPr="008A1EB8">
        <w:rPr>
          <w:rFonts w:ascii="Arial" w:hAnsi="Arial" w:cs="Arial"/>
        </w:rPr>
        <w:t>s calificaciones planteadas para cada aspecto deben ser</w:t>
      </w:r>
      <w:r w:rsidR="008A1EB8">
        <w:rPr>
          <w:rFonts w:ascii="Arial" w:hAnsi="Arial" w:cs="Arial"/>
        </w:rPr>
        <w:t xml:space="preserve"> </w:t>
      </w:r>
      <w:r w:rsidR="008A1EB8" w:rsidRPr="008A1EB8">
        <w:rPr>
          <w:rFonts w:ascii="Arial" w:hAnsi="Arial" w:cs="Arial"/>
        </w:rPr>
        <w:t>u</w:t>
      </w:r>
      <w:r w:rsidR="00BD4808">
        <w:rPr>
          <w:rFonts w:ascii="Arial" w:hAnsi="Arial" w:cs="Arial"/>
        </w:rPr>
        <w:t>sadas tal como están expresadas y</w:t>
      </w:r>
      <w:r w:rsidR="008A1EB8" w:rsidRPr="008A1EB8">
        <w:rPr>
          <w:rFonts w:ascii="Arial" w:hAnsi="Arial" w:cs="Arial"/>
        </w:rPr>
        <w:t xml:space="preserve"> aplicar el valor asignado a cada</w:t>
      </w:r>
      <w:r w:rsidR="008A1EB8">
        <w:rPr>
          <w:rFonts w:ascii="Arial" w:hAnsi="Arial" w:cs="Arial"/>
        </w:rPr>
        <w:t xml:space="preserve"> </w:t>
      </w:r>
      <w:r w:rsidR="008A1EB8" w:rsidRPr="008A1EB8">
        <w:rPr>
          <w:rFonts w:ascii="Arial" w:hAnsi="Arial" w:cs="Arial"/>
        </w:rPr>
        <w:t>aspecto si responde SI; cero (0) si responde NO. Es importante que no</w:t>
      </w:r>
      <w:r w:rsidR="008A1EB8">
        <w:rPr>
          <w:rFonts w:ascii="Arial" w:hAnsi="Arial" w:cs="Arial"/>
        </w:rPr>
        <w:t xml:space="preserve"> </w:t>
      </w:r>
      <w:r w:rsidR="008A1EB8" w:rsidRPr="008A1EB8">
        <w:rPr>
          <w:rFonts w:ascii="Arial" w:hAnsi="Arial" w:cs="Arial"/>
        </w:rPr>
        <w:t>se asignen valores intermedios para evitar subjetividad en el análisis.</w:t>
      </w:r>
    </w:p>
    <w:p w:rsidR="00F277E6" w:rsidRDefault="00F277E6" w:rsidP="00DE20F7">
      <w:pPr>
        <w:autoSpaceDE w:val="0"/>
        <w:autoSpaceDN w:val="0"/>
        <w:adjustRightInd w:val="0"/>
        <w:spacing w:after="0" w:line="360" w:lineRule="auto"/>
        <w:jc w:val="both"/>
        <w:rPr>
          <w:rFonts w:ascii="Arial" w:hAnsi="Arial" w:cs="Arial"/>
        </w:rPr>
      </w:pPr>
    </w:p>
    <w:p w:rsidR="00F277E6" w:rsidRDefault="00F277E6" w:rsidP="00DE20F7">
      <w:pPr>
        <w:autoSpaceDE w:val="0"/>
        <w:autoSpaceDN w:val="0"/>
        <w:adjustRightInd w:val="0"/>
        <w:spacing w:after="0" w:line="360" w:lineRule="auto"/>
        <w:jc w:val="both"/>
        <w:rPr>
          <w:rFonts w:ascii="Arial" w:hAnsi="Arial" w:cs="Arial"/>
        </w:rPr>
      </w:pPr>
      <w:r>
        <w:rPr>
          <w:rFonts w:ascii="Arial" w:hAnsi="Arial" w:cs="Arial"/>
        </w:rPr>
        <w:t>El responsable del proceso, teniendo en cuenta el inductor de riesgo que es objeto de evaluación, responde cada una de las preguntas descritas en la tabla No. 03 y dependiendo a su respuesta (si / no), va tomando los valores asignados a cada aspecto y al finalizar los suma</w:t>
      </w:r>
      <w:r w:rsidR="00382D79">
        <w:rPr>
          <w:rFonts w:ascii="Arial" w:hAnsi="Arial" w:cs="Arial"/>
        </w:rPr>
        <w:t>.</w:t>
      </w:r>
      <w:r w:rsidR="00BD4808">
        <w:rPr>
          <w:rFonts w:ascii="Arial" w:hAnsi="Arial" w:cs="Arial"/>
        </w:rPr>
        <w:t xml:space="preserve"> E</w:t>
      </w:r>
      <w:r w:rsidR="00382D79">
        <w:rPr>
          <w:rFonts w:ascii="Arial" w:hAnsi="Arial" w:cs="Arial"/>
        </w:rPr>
        <w:t xml:space="preserve">l </w:t>
      </w:r>
      <w:r w:rsidR="001A39FC">
        <w:rPr>
          <w:rFonts w:ascii="Arial" w:hAnsi="Arial" w:cs="Arial"/>
        </w:rPr>
        <w:t>resultado</w:t>
      </w:r>
      <w:r w:rsidR="00382D79">
        <w:rPr>
          <w:rFonts w:ascii="Arial" w:hAnsi="Arial" w:cs="Arial"/>
        </w:rPr>
        <w:t xml:space="preserve"> obtenido, se </w:t>
      </w:r>
      <w:r w:rsidR="00BD4808">
        <w:rPr>
          <w:rFonts w:ascii="Arial" w:hAnsi="Arial" w:cs="Arial"/>
        </w:rPr>
        <w:t>ubica</w:t>
      </w:r>
      <w:r w:rsidR="000A5B81">
        <w:rPr>
          <w:rFonts w:ascii="Arial" w:hAnsi="Arial" w:cs="Arial"/>
        </w:rPr>
        <w:t xml:space="preserve"> </w:t>
      </w:r>
      <w:r w:rsidR="00BD4808">
        <w:rPr>
          <w:rFonts w:ascii="Arial" w:hAnsi="Arial" w:cs="Arial"/>
        </w:rPr>
        <w:t>en qué</w:t>
      </w:r>
      <w:r w:rsidR="00382D79">
        <w:rPr>
          <w:rFonts w:ascii="Arial" w:hAnsi="Arial" w:cs="Arial"/>
        </w:rPr>
        <w:t xml:space="preserve"> Rango</w:t>
      </w:r>
      <w:r w:rsidR="00382D79" w:rsidRPr="00382D79">
        <w:rPr>
          <w:rFonts w:ascii="Arial" w:hAnsi="Arial" w:cs="Arial"/>
        </w:rPr>
        <w:t xml:space="preserve"> de Calificación de los Controles</w:t>
      </w:r>
      <w:r w:rsidR="00382D79">
        <w:rPr>
          <w:rFonts w:ascii="Arial" w:hAnsi="Arial" w:cs="Arial"/>
        </w:rPr>
        <w:t xml:space="preserve"> se encuentra, según la tabla No. </w:t>
      </w:r>
      <w:r w:rsidR="001A39FC">
        <w:rPr>
          <w:rFonts w:ascii="Arial" w:hAnsi="Arial" w:cs="Arial"/>
        </w:rPr>
        <w:t xml:space="preserve">04, el cual va a indicar el </w:t>
      </w:r>
      <w:r w:rsidR="008B76C5">
        <w:rPr>
          <w:rFonts w:ascii="Arial" w:hAnsi="Arial" w:cs="Arial"/>
        </w:rPr>
        <w:t xml:space="preserve">número de </w:t>
      </w:r>
      <w:r w:rsidR="001A39FC">
        <w:rPr>
          <w:rFonts w:ascii="Arial" w:hAnsi="Arial" w:cs="Arial"/>
        </w:rPr>
        <w:t>cuadrante</w:t>
      </w:r>
      <w:r w:rsidR="008B76C5">
        <w:rPr>
          <w:rFonts w:ascii="Arial" w:hAnsi="Arial" w:cs="Arial"/>
        </w:rPr>
        <w:t>s</w:t>
      </w:r>
      <w:r w:rsidR="001A39FC">
        <w:rPr>
          <w:rFonts w:ascii="Arial" w:hAnsi="Arial" w:cs="Arial"/>
        </w:rPr>
        <w:t xml:space="preserve"> a disminuir en la M</w:t>
      </w:r>
      <w:r w:rsidR="001A39FC" w:rsidRPr="00096524">
        <w:rPr>
          <w:rFonts w:ascii="Arial" w:hAnsi="Arial" w:cs="Arial"/>
        </w:rPr>
        <w:t>atriz de</w:t>
      </w:r>
      <w:r w:rsidR="001A39FC">
        <w:rPr>
          <w:rFonts w:ascii="Arial" w:hAnsi="Arial" w:cs="Arial"/>
        </w:rPr>
        <w:t xml:space="preserve"> Evaluación de</w:t>
      </w:r>
      <w:r w:rsidR="001A39FC" w:rsidRPr="00096524">
        <w:rPr>
          <w:rFonts w:ascii="Arial" w:hAnsi="Arial" w:cs="Arial"/>
        </w:rPr>
        <w:t xml:space="preserve"> </w:t>
      </w:r>
      <w:r w:rsidR="001A39FC">
        <w:rPr>
          <w:rFonts w:ascii="Arial" w:hAnsi="Arial" w:cs="Arial"/>
        </w:rPr>
        <w:t>R</w:t>
      </w:r>
      <w:r w:rsidR="001A39FC" w:rsidRPr="00096524">
        <w:rPr>
          <w:rFonts w:ascii="Arial" w:hAnsi="Arial" w:cs="Arial"/>
        </w:rPr>
        <w:t>iesgo</w:t>
      </w:r>
      <w:r w:rsidR="008B76C5">
        <w:rPr>
          <w:rFonts w:ascii="Arial" w:hAnsi="Arial" w:cs="Arial"/>
        </w:rPr>
        <w:t>, que dependiendo si el control afecta la probabilidad el número de cuadrantes a disminuir avanza hacia abajo de la matriz y si el control afecta el impacto el número de cuadrantes a disminuir se desplaza hacia la izquierda de la matriz</w:t>
      </w:r>
      <w:r w:rsidR="00E1701A">
        <w:rPr>
          <w:rFonts w:ascii="Arial" w:hAnsi="Arial" w:cs="Arial"/>
        </w:rPr>
        <w:t xml:space="preserve">, en este sentido se va a obtener  la zona de riesgo final, la cual es registrada en la columna de </w:t>
      </w:r>
      <w:r w:rsidR="00F02509">
        <w:rPr>
          <w:rFonts w:ascii="Arial" w:hAnsi="Arial" w:cs="Arial"/>
        </w:rPr>
        <w:t>Riesgo Residual del mapa de riesgo.</w:t>
      </w:r>
    </w:p>
    <w:p w:rsidR="00F277E6" w:rsidRDefault="00F277E6" w:rsidP="00DE20F7">
      <w:pPr>
        <w:autoSpaceDE w:val="0"/>
        <w:autoSpaceDN w:val="0"/>
        <w:adjustRightInd w:val="0"/>
        <w:spacing w:after="0" w:line="360" w:lineRule="auto"/>
        <w:jc w:val="both"/>
        <w:rPr>
          <w:rFonts w:ascii="Arial" w:hAnsi="Arial" w:cs="Arial"/>
        </w:rPr>
      </w:pPr>
    </w:p>
    <w:p w:rsidR="00F277E6" w:rsidRDefault="00285B14" w:rsidP="00DE20F7">
      <w:pPr>
        <w:autoSpaceDE w:val="0"/>
        <w:autoSpaceDN w:val="0"/>
        <w:adjustRightInd w:val="0"/>
        <w:spacing w:after="0" w:line="360" w:lineRule="auto"/>
        <w:jc w:val="both"/>
        <w:rPr>
          <w:rFonts w:ascii="Arial" w:hAnsi="Arial" w:cs="Arial"/>
        </w:rPr>
      </w:pPr>
      <w:r>
        <w:rPr>
          <w:rFonts w:ascii="Arial" w:hAnsi="Arial" w:cs="Arial"/>
        </w:rPr>
        <w:t>No</w:t>
      </w:r>
      <w:r w:rsidR="00FE67C5">
        <w:rPr>
          <w:rFonts w:ascii="Arial" w:hAnsi="Arial" w:cs="Arial"/>
        </w:rPr>
        <w:t xml:space="preserve"> siempre en este proceso, aunque se ejecuten los controles, el riesgo va a disminuir, en ocasiones y dependiendo del resultado obtenido en la evaluación de los controles el riesgo se va a mantener en la misma zona </w:t>
      </w:r>
    </w:p>
    <w:p w:rsidR="00F277E6" w:rsidRDefault="00285B14" w:rsidP="00DE20F7">
      <w:pPr>
        <w:autoSpaceDE w:val="0"/>
        <w:autoSpaceDN w:val="0"/>
        <w:adjustRightInd w:val="0"/>
        <w:spacing w:after="0" w:line="360" w:lineRule="auto"/>
        <w:jc w:val="both"/>
        <w:rPr>
          <w:rFonts w:ascii="Arial" w:hAnsi="Arial" w:cs="Arial"/>
        </w:rPr>
      </w:pPr>
      <w:r>
        <w:rPr>
          <w:rFonts w:ascii="Arial" w:hAnsi="Arial" w:cs="Arial"/>
        </w:rPr>
        <w:t xml:space="preserve"> </w:t>
      </w:r>
    </w:p>
    <w:p w:rsidR="000A5B81" w:rsidRPr="005F11C1" w:rsidRDefault="000A5B81" w:rsidP="00DE20F7">
      <w:pPr>
        <w:autoSpaceDE w:val="0"/>
        <w:autoSpaceDN w:val="0"/>
        <w:adjustRightInd w:val="0"/>
        <w:spacing w:after="0" w:line="360" w:lineRule="auto"/>
        <w:jc w:val="both"/>
        <w:rPr>
          <w:rFonts w:ascii="Arial" w:hAnsi="Arial" w:cs="Arial"/>
        </w:rPr>
      </w:pPr>
    </w:p>
    <w:p w:rsidR="00CF7CFB" w:rsidRDefault="00B33D7C" w:rsidP="00B33D7C">
      <w:pPr>
        <w:autoSpaceDE w:val="0"/>
        <w:autoSpaceDN w:val="0"/>
        <w:adjustRightInd w:val="0"/>
        <w:spacing w:after="0" w:line="360" w:lineRule="auto"/>
        <w:jc w:val="center"/>
        <w:rPr>
          <w:rFonts w:ascii="Arial" w:hAnsi="Arial" w:cs="Arial"/>
        </w:rPr>
      </w:pPr>
      <w:r w:rsidRPr="00B33D7C">
        <w:rPr>
          <w:noProof/>
          <w:lang w:eastAsia="es-CO"/>
        </w:rPr>
        <w:lastRenderedPageBreak/>
        <w:drawing>
          <wp:inline distT="0" distB="0" distL="0" distR="0">
            <wp:extent cx="5381625" cy="49149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625" cy="4914900"/>
                    </a:xfrm>
                    <a:prstGeom prst="rect">
                      <a:avLst/>
                    </a:prstGeom>
                    <a:noFill/>
                    <a:ln>
                      <a:noFill/>
                    </a:ln>
                  </pic:spPr>
                </pic:pic>
              </a:graphicData>
            </a:graphic>
          </wp:inline>
        </w:drawing>
      </w:r>
    </w:p>
    <w:p w:rsidR="00CF7CFB" w:rsidRDefault="00B33D7C" w:rsidP="00DE20F7">
      <w:pPr>
        <w:autoSpaceDE w:val="0"/>
        <w:autoSpaceDN w:val="0"/>
        <w:adjustRightInd w:val="0"/>
        <w:spacing w:after="0" w:line="360" w:lineRule="auto"/>
        <w:jc w:val="both"/>
        <w:rPr>
          <w:rFonts w:ascii="Arial" w:hAnsi="Arial" w:cs="Arial"/>
          <w:sz w:val="16"/>
        </w:rPr>
      </w:pPr>
      <w:r>
        <w:rPr>
          <w:rFonts w:ascii="Arial" w:hAnsi="Arial" w:cs="Arial"/>
          <w:sz w:val="16"/>
        </w:rPr>
        <w:t xml:space="preserve">            </w:t>
      </w:r>
      <w:r w:rsidRPr="00B33D7C">
        <w:rPr>
          <w:rFonts w:ascii="Arial" w:hAnsi="Arial" w:cs="Arial"/>
          <w:sz w:val="16"/>
        </w:rPr>
        <w:t>Tabla No. 03.</w:t>
      </w:r>
    </w:p>
    <w:p w:rsidR="00087A1E" w:rsidRDefault="00087A1E" w:rsidP="00DE20F7">
      <w:pPr>
        <w:autoSpaceDE w:val="0"/>
        <w:autoSpaceDN w:val="0"/>
        <w:adjustRightInd w:val="0"/>
        <w:spacing w:after="0" w:line="360" w:lineRule="auto"/>
        <w:jc w:val="both"/>
        <w:rPr>
          <w:rFonts w:ascii="Arial" w:hAnsi="Arial" w:cs="Arial"/>
          <w:sz w:val="16"/>
        </w:rPr>
      </w:pPr>
    </w:p>
    <w:p w:rsidR="00087A1E" w:rsidRPr="00B33D7C" w:rsidRDefault="00087A1E" w:rsidP="00DE20F7">
      <w:pPr>
        <w:autoSpaceDE w:val="0"/>
        <w:autoSpaceDN w:val="0"/>
        <w:adjustRightInd w:val="0"/>
        <w:spacing w:after="0" w:line="360" w:lineRule="auto"/>
        <w:jc w:val="both"/>
        <w:rPr>
          <w:rFonts w:ascii="Arial" w:hAnsi="Arial" w:cs="Arial"/>
          <w:sz w:val="16"/>
        </w:rPr>
      </w:pPr>
    </w:p>
    <w:p w:rsidR="00CF7CFB" w:rsidRDefault="00087A1E" w:rsidP="00087A1E">
      <w:pPr>
        <w:autoSpaceDE w:val="0"/>
        <w:autoSpaceDN w:val="0"/>
        <w:adjustRightInd w:val="0"/>
        <w:spacing w:after="0" w:line="360" w:lineRule="auto"/>
        <w:jc w:val="center"/>
        <w:rPr>
          <w:rFonts w:ascii="Arial" w:hAnsi="Arial" w:cs="Arial"/>
        </w:rPr>
      </w:pPr>
      <w:r w:rsidRPr="00087A1E">
        <w:rPr>
          <w:noProof/>
          <w:lang w:eastAsia="es-CO"/>
        </w:rPr>
        <w:drawing>
          <wp:inline distT="0" distB="0" distL="0" distR="0" wp14:anchorId="3769C32B" wp14:editId="6F710C81">
            <wp:extent cx="4362450" cy="1540396"/>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3120" cy="1547695"/>
                    </a:xfrm>
                    <a:prstGeom prst="rect">
                      <a:avLst/>
                    </a:prstGeom>
                    <a:noFill/>
                    <a:ln>
                      <a:noFill/>
                    </a:ln>
                  </pic:spPr>
                </pic:pic>
              </a:graphicData>
            </a:graphic>
          </wp:inline>
        </w:drawing>
      </w:r>
    </w:p>
    <w:p w:rsidR="00CF7CFB" w:rsidRPr="00087A1E" w:rsidRDefault="00087A1E" w:rsidP="00087A1E">
      <w:pPr>
        <w:autoSpaceDE w:val="0"/>
        <w:autoSpaceDN w:val="0"/>
        <w:adjustRightInd w:val="0"/>
        <w:spacing w:after="0" w:line="360" w:lineRule="auto"/>
        <w:rPr>
          <w:rFonts w:ascii="Arial" w:hAnsi="Arial" w:cs="Arial"/>
          <w:sz w:val="16"/>
        </w:rPr>
      </w:pPr>
      <w:r>
        <w:rPr>
          <w:rFonts w:ascii="Arial" w:hAnsi="Arial" w:cs="Arial"/>
          <w:sz w:val="16"/>
        </w:rPr>
        <w:t xml:space="preserve">                         </w:t>
      </w:r>
      <w:r w:rsidR="00CE09A9">
        <w:rPr>
          <w:rFonts w:ascii="Arial" w:hAnsi="Arial" w:cs="Arial"/>
          <w:sz w:val="16"/>
        </w:rPr>
        <w:t xml:space="preserve">      </w:t>
      </w:r>
      <w:r w:rsidRPr="00087A1E">
        <w:rPr>
          <w:rFonts w:ascii="Arial" w:hAnsi="Arial" w:cs="Arial"/>
          <w:sz w:val="16"/>
        </w:rPr>
        <w:t>Tabla No. 04.</w:t>
      </w:r>
    </w:p>
    <w:p w:rsidR="003E77FE" w:rsidRDefault="003E77FE" w:rsidP="00DE20F7">
      <w:pPr>
        <w:pStyle w:val="Prrafodelista"/>
        <w:numPr>
          <w:ilvl w:val="1"/>
          <w:numId w:val="25"/>
        </w:numPr>
        <w:autoSpaceDE w:val="0"/>
        <w:autoSpaceDN w:val="0"/>
        <w:adjustRightInd w:val="0"/>
        <w:spacing w:after="0" w:line="360" w:lineRule="auto"/>
        <w:ind w:left="709"/>
        <w:jc w:val="both"/>
        <w:rPr>
          <w:rFonts w:ascii="Arial" w:hAnsi="Arial" w:cs="Arial"/>
          <w:b/>
        </w:rPr>
      </w:pPr>
      <w:r w:rsidRPr="003E77FE">
        <w:rPr>
          <w:rFonts w:ascii="Arial" w:hAnsi="Arial" w:cs="Arial"/>
          <w:b/>
        </w:rPr>
        <w:lastRenderedPageBreak/>
        <w:t>ACCIONES CORRECTIVAS</w:t>
      </w:r>
    </w:p>
    <w:p w:rsidR="006E784B" w:rsidRPr="003E77FE" w:rsidRDefault="006E784B" w:rsidP="00DE20F7">
      <w:pPr>
        <w:pStyle w:val="Prrafodelista"/>
        <w:autoSpaceDE w:val="0"/>
        <w:autoSpaceDN w:val="0"/>
        <w:adjustRightInd w:val="0"/>
        <w:spacing w:after="0" w:line="360" w:lineRule="auto"/>
        <w:ind w:left="709"/>
        <w:jc w:val="both"/>
        <w:rPr>
          <w:rFonts w:ascii="Arial" w:hAnsi="Arial" w:cs="Arial"/>
          <w:b/>
        </w:rPr>
      </w:pPr>
    </w:p>
    <w:p w:rsidR="003E77FE" w:rsidRDefault="003E77FE" w:rsidP="00DE20F7">
      <w:pPr>
        <w:autoSpaceDE w:val="0"/>
        <w:autoSpaceDN w:val="0"/>
        <w:adjustRightInd w:val="0"/>
        <w:spacing w:after="0" w:line="360" w:lineRule="auto"/>
        <w:jc w:val="both"/>
        <w:rPr>
          <w:rFonts w:ascii="Arial" w:hAnsi="Arial" w:cs="Arial"/>
        </w:rPr>
      </w:pPr>
      <w:r>
        <w:rPr>
          <w:rFonts w:ascii="Arial" w:hAnsi="Arial" w:cs="Arial"/>
        </w:rPr>
        <w:t>La materialización del riesgo identificado evidencia que el control establecido no fue eficaz, porque refleja deficiencia en su aplicación, por lo anterior se debe considerar que acciones se pueden ejecutar en el evento que esto ocurra.</w:t>
      </w:r>
    </w:p>
    <w:p w:rsidR="003E77FE" w:rsidRDefault="003E77FE" w:rsidP="00DE20F7">
      <w:pPr>
        <w:autoSpaceDE w:val="0"/>
        <w:autoSpaceDN w:val="0"/>
        <w:adjustRightInd w:val="0"/>
        <w:spacing w:after="0" w:line="360" w:lineRule="auto"/>
        <w:jc w:val="both"/>
        <w:rPr>
          <w:rFonts w:ascii="Arial" w:hAnsi="Arial" w:cs="Arial"/>
        </w:rPr>
      </w:pPr>
    </w:p>
    <w:p w:rsidR="003B6432" w:rsidRDefault="003B6432" w:rsidP="00DE20F7">
      <w:pPr>
        <w:autoSpaceDE w:val="0"/>
        <w:autoSpaceDN w:val="0"/>
        <w:adjustRightInd w:val="0"/>
        <w:spacing w:after="0" w:line="360" w:lineRule="auto"/>
        <w:jc w:val="both"/>
        <w:rPr>
          <w:rFonts w:ascii="Arial" w:hAnsi="Arial" w:cs="Arial"/>
        </w:rPr>
      </w:pPr>
    </w:p>
    <w:p w:rsidR="003E77FE" w:rsidRDefault="003E77FE" w:rsidP="00DE20F7">
      <w:pPr>
        <w:pStyle w:val="Prrafodelista"/>
        <w:numPr>
          <w:ilvl w:val="1"/>
          <w:numId w:val="25"/>
        </w:numPr>
        <w:autoSpaceDE w:val="0"/>
        <w:autoSpaceDN w:val="0"/>
        <w:adjustRightInd w:val="0"/>
        <w:spacing w:after="0" w:line="360" w:lineRule="auto"/>
        <w:ind w:left="709"/>
        <w:jc w:val="both"/>
        <w:rPr>
          <w:rFonts w:ascii="Arial" w:hAnsi="Arial" w:cs="Arial"/>
          <w:b/>
        </w:rPr>
      </w:pPr>
      <w:r w:rsidRPr="003E77FE">
        <w:rPr>
          <w:rFonts w:ascii="Arial" w:hAnsi="Arial" w:cs="Arial"/>
          <w:b/>
        </w:rPr>
        <w:t>ARTICULACIÓN CON EL SISTEMA DE GESTIÓN Y OTROS</w:t>
      </w:r>
    </w:p>
    <w:p w:rsidR="006E784B" w:rsidRDefault="006E784B" w:rsidP="00DE20F7">
      <w:pPr>
        <w:pStyle w:val="Prrafodelista"/>
        <w:autoSpaceDE w:val="0"/>
        <w:autoSpaceDN w:val="0"/>
        <w:adjustRightInd w:val="0"/>
        <w:spacing w:after="0" w:line="360" w:lineRule="auto"/>
        <w:ind w:left="709"/>
        <w:jc w:val="both"/>
        <w:rPr>
          <w:rFonts w:ascii="Arial" w:hAnsi="Arial" w:cs="Arial"/>
          <w:b/>
        </w:rPr>
      </w:pPr>
    </w:p>
    <w:p w:rsidR="003E77FE" w:rsidRDefault="003E77FE" w:rsidP="00DE20F7">
      <w:pPr>
        <w:autoSpaceDE w:val="0"/>
        <w:autoSpaceDN w:val="0"/>
        <w:adjustRightInd w:val="0"/>
        <w:spacing w:after="0" w:line="360" w:lineRule="auto"/>
        <w:jc w:val="both"/>
        <w:rPr>
          <w:rFonts w:ascii="Arial" w:hAnsi="Arial" w:cs="Arial"/>
        </w:rPr>
      </w:pPr>
      <w:r>
        <w:rPr>
          <w:rFonts w:ascii="Arial" w:hAnsi="Arial" w:cs="Arial"/>
        </w:rPr>
        <w:t>Teniendo en cuenta que los procesos operan  como un sistema, se deb</w:t>
      </w:r>
      <w:r w:rsidR="003B6432">
        <w:rPr>
          <w:rFonts w:ascii="Arial" w:hAnsi="Arial" w:cs="Arial"/>
        </w:rPr>
        <w:t>e determinar y registrar con qué</w:t>
      </w:r>
      <w:r>
        <w:rPr>
          <w:rFonts w:ascii="Arial" w:hAnsi="Arial" w:cs="Arial"/>
        </w:rPr>
        <w:t xml:space="preserve"> indicador establecido en el proceso guarda relación el inductor de riesgo identificado</w:t>
      </w:r>
      <w:r w:rsidR="00A11D30">
        <w:rPr>
          <w:rFonts w:ascii="Arial" w:hAnsi="Arial" w:cs="Arial"/>
        </w:rPr>
        <w:t xml:space="preserve"> y en el caso de no existir contemplar la posibilidad de su creación.</w:t>
      </w:r>
      <w:r>
        <w:rPr>
          <w:rFonts w:ascii="Arial" w:hAnsi="Arial" w:cs="Arial"/>
        </w:rPr>
        <w:t xml:space="preserve"> </w:t>
      </w:r>
    </w:p>
    <w:p w:rsidR="00A11D30" w:rsidRDefault="00A11D30" w:rsidP="00DE20F7">
      <w:pPr>
        <w:autoSpaceDE w:val="0"/>
        <w:autoSpaceDN w:val="0"/>
        <w:adjustRightInd w:val="0"/>
        <w:spacing w:after="0" w:line="360" w:lineRule="auto"/>
        <w:jc w:val="both"/>
        <w:rPr>
          <w:rFonts w:ascii="Arial" w:hAnsi="Arial" w:cs="Arial"/>
        </w:rPr>
      </w:pPr>
    </w:p>
    <w:p w:rsidR="00A11D30" w:rsidRPr="003E77FE" w:rsidRDefault="00A11D30" w:rsidP="00DE20F7">
      <w:pPr>
        <w:autoSpaceDE w:val="0"/>
        <w:autoSpaceDN w:val="0"/>
        <w:adjustRightInd w:val="0"/>
        <w:spacing w:after="0" w:line="360" w:lineRule="auto"/>
        <w:jc w:val="both"/>
        <w:rPr>
          <w:rFonts w:ascii="Arial" w:hAnsi="Arial" w:cs="Arial"/>
        </w:rPr>
      </w:pPr>
      <w:r>
        <w:rPr>
          <w:rFonts w:ascii="Arial" w:hAnsi="Arial" w:cs="Arial"/>
        </w:rPr>
        <w:t xml:space="preserve">Por otra parte, </w:t>
      </w:r>
      <w:r w:rsidR="003B6432">
        <w:rPr>
          <w:rFonts w:ascii="Arial" w:hAnsi="Arial" w:cs="Arial"/>
        </w:rPr>
        <w:t xml:space="preserve">se deben </w:t>
      </w:r>
      <w:r>
        <w:rPr>
          <w:rFonts w:ascii="Arial" w:hAnsi="Arial" w:cs="Arial"/>
        </w:rPr>
        <w:t>registra</w:t>
      </w:r>
      <w:r w:rsidR="003B6432">
        <w:rPr>
          <w:rFonts w:ascii="Arial" w:hAnsi="Arial" w:cs="Arial"/>
        </w:rPr>
        <w:t>r</w:t>
      </w:r>
      <w:r>
        <w:rPr>
          <w:rFonts w:ascii="Arial" w:hAnsi="Arial" w:cs="Arial"/>
        </w:rPr>
        <w:t xml:space="preserve"> los documentos </w:t>
      </w:r>
      <w:r w:rsidR="003B6432">
        <w:rPr>
          <w:rFonts w:ascii="Arial" w:hAnsi="Arial" w:cs="Arial"/>
        </w:rPr>
        <w:t>establecidos</w:t>
      </w:r>
      <w:r>
        <w:rPr>
          <w:rFonts w:ascii="Arial" w:hAnsi="Arial" w:cs="Arial"/>
        </w:rPr>
        <w:t xml:space="preserve"> en el sistema de gestión </w:t>
      </w:r>
      <w:r w:rsidR="003B6432">
        <w:rPr>
          <w:rFonts w:ascii="Arial" w:hAnsi="Arial" w:cs="Arial"/>
        </w:rPr>
        <w:t xml:space="preserve">de la corporación </w:t>
      </w:r>
      <w:r>
        <w:rPr>
          <w:rFonts w:ascii="Arial" w:hAnsi="Arial" w:cs="Arial"/>
        </w:rPr>
        <w:t xml:space="preserve">que guardan relación con el inductor de riesgo identificado, en el caso de existir. </w:t>
      </w:r>
    </w:p>
    <w:p w:rsidR="003E77FE" w:rsidRDefault="003E77FE" w:rsidP="00DE20F7">
      <w:pPr>
        <w:pStyle w:val="Prrafodelista"/>
        <w:autoSpaceDE w:val="0"/>
        <w:autoSpaceDN w:val="0"/>
        <w:adjustRightInd w:val="0"/>
        <w:spacing w:after="0" w:line="360" w:lineRule="auto"/>
        <w:ind w:left="709"/>
        <w:jc w:val="both"/>
        <w:rPr>
          <w:rFonts w:ascii="Arial" w:hAnsi="Arial" w:cs="Arial"/>
          <w:b/>
        </w:rPr>
      </w:pPr>
    </w:p>
    <w:p w:rsidR="00BA1208" w:rsidRDefault="00BA1208" w:rsidP="00DE20F7">
      <w:pPr>
        <w:pStyle w:val="Prrafodelista"/>
        <w:autoSpaceDE w:val="0"/>
        <w:autoSpaceDN w:val="0"/>
        <w:adjustRightInd w:val="0"/>
        <w:spacing w:after="0" w:line="360" w:lineRule="auto"/>
        <w:ind w:left="709"/>
        <w:jc w:val="both"/>
        <w:rPr>
          <w:rFonts w:ascii="Arial" w:hAnsi="Arial" w:cs="Arial"/>
          <w:b/>
        </w:rPr>
      </w:pPr>
    </w:p>
    <w:p w:rsidR="0016770F" w:rsidRPr="006C220D" w:rsidRDefault="009B0610" w:rsidP="00DE20F7">
      <w:pPr>
        <w:pStyle w:val="Prrafodelista"/>
        <w:numPr>
          <w:ilvl w:val="1"/>
          <w:numId w:val="25"/>
        </w:numPr>
        <w:autoSpaceDE w:val="0"/>
        <w:autoSpaceDN w:val="0"/>
        <w:adjustRightInd w:val="0"/>
        <w:spacing w:after="0" w:line="360" w:lineRule="auto"/>
        <w:ind w:left="709"/>
        <w:jc w:val="both"/>
        <w:rPr>
          <w:rFonts w:ascii="Arial" w:hAnsi="Arial" w:cs="Arial"/>
          <w:b/>
        </w:rPr>
      </w:pPr>
      <w:r>
        <w:rPr>
          <w:rFonts w:ascii="Arial" w:hAnsi="Arial" w:cs="Arial"/>
          <w:b/>
        </w:rPr>
        <w:t>ELABORACION DEL MAPA DE RIE</w:t>
      </w:r>
      <w:r w:rsidR="009C136C">
        <w:rPr>
          <w:rFonts w:ascii="Arial" w:hAnsi="Arial" w:cs="Arial"/>
          <w:b/>
        </w:rPr>
        <w:t>S</w:t>
      </w:r>
      <w:r>
        <w:rPr>
          <w:rFonts w:ascii="Arial" w:hAnsi="Arial" w:cs="Arial"/>
          <w:b/>
        </w:rPr>
        <w:t>GO</w:t>
      </w:r>
    </w:p>
    <w:p w:rsidR="00BA1208" w:rsidRDefault="00BA1208" w:rsidP="00DE20F7">
      <w:pPr>
        <w:autoSpaceDE w:val="0"/>
        <w:autoSpaceDN w:val="0"/>
        <w:adjustRightInd w:val="0"/>
        <w:spacing w:after="0" w:line="360" w:lineRule="auto"/>
        <w:jc w:val="both"/>
        <w:rPr>
          <w:rFonts w:ascii="Arial" w:hAnsi="Arial" w:cs="Arial"/>
        </w:rPr>
      </w:pPr>
    </w:p>
    <w:p w:rsidR="00D059B3" w:rsidRDefault="00BA1208" w:rsidP="00DE20F7">
      <w:pPr>
        <w:autoSpaceDE w:val="0"/>
        <w:autoSpaceDN w:val="0"/>
        <w:adjustRightInd w:val="0"/>
        <w:spacing w:after="0" w:line="360" w:lineRule="auto"/>
        <w:jc w:val="both"/>
        <w:rPr>
          <w:rFonts w:ascii="Arial" w:hAnsi="Arial" w:cs="Arial"/>
        </w:rPr>
      </w:pPr>
      <w:r w:rsidRPr="00BA1208">
        <w:rPr>
          <w:rFonts w:ascii="Arial" w:hAnsi="Arial" w:cs="Arial"/>
        </w:rPr>
        <w:t xml:space="preserve">El mapa de riesgos es una representación gráfica </w:t>
      </w:r>
      <w:r>
        <w:rPr>
          <w:rFonts w:ascii="Arial" w:hAnsi="Arial" w:cs="Arial"/>
        </w:rPr>
        <w:t>y final de la probabilidad e impacto de uno o más riesgos</w:t>
      </w:r>
      <w:r w:rsidR="00457819">
        <w:rPr>
          <w:rStyle w:val="Refdenotaalpie"/>
          <w:rFonts w:ascii="Arial" w:hAnsi="Arial" w:cs="Arial"/>
        </w:rPr>
        <w:footnoteReference w:id="5"/>
      </w:r>
      <w:r>
        <w:rPr>
          <w:rFonts w:ascii="Arial" w:hAnsi="Arial" w:cs="Arial"/>
        </w:rPr>
        <w:t xml:space="preserve"> </w:t>
      </w:r>
      <w:r w:rsidRPr="00BA1208">
        <w:rPr>
          <w:rFonts w:ascii="Arial" w:hAnsi="Arial" w:cs="Arial"/>
        </w:rPr>
        <w:t xml:space="preserve">identificados por la alta dirección </w:t>
      </w:r>
      <w:r w:rsidR="00457819">
        <w:rPr>
          <w:rFonts w:ascii="Arial" w:hAnsi="Arial" w:cs="Arial"/>
        </w:rPr>
        <w:t xml:space="preserve">y responsables de cada proceso de la corporación </w:t>
      </w:r>
      <w:r w:rsidRPr="00BA1208">
        <w:rPr>
          <w:rFonts w:ascii="Arial" w:hAnsi="Arial" w:cs="Arial"/>
        </w:rPr>
        <w:t>como</w:t>
      </w:r>
      <w:r>
        <w:rPr>
          <w:rFonts w:ascii="Arial" w:hAnsi="Arial" w:cs="Arial"/>
        </w:rPr>
        <w:t xml:space="preserve"> </w:t>
      </w:r>
      <w:r w:rsidRPr="00BA1208">
        <w:rPr>
          <w:rFonts w:ascii="Arial" w:hAnsi="Arial" w:cs="Arial"/>
        </w:rPr>
        <w:t>factores que afectan o pueden incidir negativamente en el logro de los</w:t>
      </w:r>
      <w:r>
        <w:rPr>
          <w:rFonts w:ascii="Arial" w:hAnsi="Arial" w:cs="Arial"/>
        </w:rPr>
        <w:t xml:space="preserve"> </w:t>
      </w:r>
      <w:r w:rsidRPr="00BA1208">
        <w:rPr>
          <w:rFonts w:ascii="Arial" w:hAnsi="Arial" w:cs="Arial"/>
        </w:rPr>
        <w:t>objetivos.</w:t>
      </w:r>
    </w:p>
    <w:p w:rsidR="00D059B3" w:rsidRPr="000F43F0" w:rsidRDefault="00D059B3" w:rsidP="00DE20F7">
      <w:pPr>
        <w:pStyle w:val="Prrafodelista"/>
        <w:autoSpaceDE w:val="0"/>
        <w:autoSpaceDN w:val="0"/>
        <w:adjustRightInd w:val="0"/>
        <w:spacing w:after="0" w:line="360" w:lineRule="auto"/>
        <w:ind w:left="1080"/>
        <w:jc w:val="both"/>
        <w:rPr>
          <w:rFonts w:ascii="Arial" w:hAnsi="Arial" w:cs="Arial"/>
        </w:rPr>
      </w:pPr>
    </w:p>
    <w:p w:rsidR="000D6614" w:rsidRDefault="009C3630" w:rsidP="000D6614">
      <w:pPr>
        <w:autoSpaceDE w:val="0"/>
        <w:autoSpaceDN w:val="0"/>
        <w:adjustRightInd w:val="0"/>
        <w:spacing w:after="0" w:line="360" w:lineRule="auto"/>
        <w:jc w:val="both"/>
        <w:rPr>
          <w:rFonts w:ascii="Arial" w:hAnsi="Arial" w:cs="Arial"/>
        </w:rPr>
      </w:pPr>
      <w:r>
        <w:rPr>
          <w:rFonts w:ascii="Arial" w:hAnsi="Arial" w:cs="Arial"/>
        </w:rPr>
        <w:t xml:space="preserve">Como producto final </w:t>
      </w:r>
      <w:r w:rsidR="000D6614">
        <w:rPr>
          <w:rFonts w:ascii="Arial" w:hAnsi="Arial" w:cs="Arial"/>
        </w:rPr>
        <w:t xml:space="preserve">del proceso de identificación y valoración de los riesgos </w:t>
      </w:r>
      <w:r>
        <w:rPr>
          <w:rFonts w:ascii="Arial" w:hAnsi="Arial" w:cs="Arial"/>
        </w:rPr>
        <w:t>se obtiene</w:t>
      </w:r>
      <w:r w:rsidR="000D6614">
        <w:rPr>
          <w:rFonts w:ascii="Arial" w:hAnsi="Arial" w:cs="Arial"/>
        </w:rPr>
        <w:t xml:space="preserve"> el Mapa Institucional de Riesgos, el cual contiene </w:t>
      </w:r>
      <w:r w:rsidR="000D6614" w:rsidRPr="00673E75">
        <w:rPr>
          <w:rFonts w:ascii="Arial" w:hAnsi="Arial" w:cs="Arial"/>
        </w:rPr>
        <w:t>los riesgos identificados para cada uno de los</w:t>
      </w:r>
      <w:r w:rsidR="000D6614">
        <w:rPr>
          <w:rFonts w:ascii="Arial" w:hAnsi="Arial" w:cs="Arial"/>
        </w:rPr>
        <w:t xml:space="preserve"> </w:t>
      </w:r>
      <w:r w:rsidR="000D6614" w:rsidRPr="00673E75">
        <w:rPr>
          <w:rFonts w:ascii="Arial" w:hAnsi="Arial" w:cs="Arial"/>
        </w:rPr>
        <w:t>procesos, los cuales pueden af</w:t>
      </w:r>
      <w:r w:rsidR="000D6614">
        <w:rPr>
          <w:rFonts w:ascii="Arial" w:hAnsi="Arial" w:cs="Arial"/>
        </w:rPr>
        <w:t>ectar el logro de sus objetivos.</w:t>
      </w:r>
    </w:p>
    <w:p w:rsidR="00673E75" w:rsidRDefault="00673E75" w:rsidP="00DE20F7">
      <w:pPr>
        <w:pStyle w:val="Prrafodelista"/>
        <w:autoSpaceDE w:val="0"/>
        <w:autoSpaceDN w:val="0"/>
        <w:adjustRightInd w:val="0"/>
        <w:spacing w:after="0" w:line="360" w:lineRule="auto"/>
        <w:ind w:left="0"/>
        <w:jc w:val="both"/>
        <w:rPr>
          <w:rFonts w:ascii="Arial" w:hAnsi="Arial" w:cs="Arial"/>
        </w:rPr>
      </w:pPr>
    </w:p>
    <w:p w:rsidR="000D6614" w:rsidRDefault="000D6614" w:rsidP="00DE20F7">
      <w:pPr>
        <w:pStyle w:val="Prrafodelista"/>
        <w:autoSpaceDE w:val="0"/>
        <w:autoSpaceDN w:val="0"/>
        <w:adjustRightInd w:val="0"/>
        <w:spacing w:after="0" w:line="360" w:lineRule="auto"/>
        <w:ind w:left="0"/>
        <w:jc w:val="both"/>
        <w:rPr>
          <w:rFonts w:ascii="Arial" w:hAnsi="Arial" w:cs="Arial"/>
        </w:rPr>
      </w:pPr>
    </w:p>
    <w:p w:rsidR="00D059B3" w:rsidRPr="00CF435B" w:rsidRDefault="00CF435B" w:rsidP="00DE20F7">
      <w:pPr>
        <w:pStyle w:val="Prrafodelista"/>
        <w:numPr>
          <w:ilvl w:val="1"/>
          <w:numId w:val="25"/>
        </w:numPr>
        <w:autoSpaceDE w:val="0"/>
        <w:autoSpaceDN w:val="0"/>
        <w:adjustRightInd w:val="0"/>
        <w:spacing w:after="0" w:line="360" w:lineRule="auto"/>
        <w:ind w:left="709"/>
        <w:jc w:val="both"/>
        <w:rPr>
          <w:rFonts w:ascii="Arial" w:hAnsi="Arial" w:cs="Arial"/>
          <w:b/>
        </w:rPr>
      </w:pPr>
      <w:r w:rsidRPr="00CF435B">
        <w:rPr>
          <w:rFonts w:ascii="Arial" w:hAnsi="Arial" w:cs="Arial"/>
          <w:b/>
        </w:rPr>
        <w:lastRenderedPageBreak/>
        <w:t>ALINEACIÓN CON LAS POLÍTICAS DE LUCHA CONTRA LA CORRUPCIÓN Y DE EFICIENCIA ADMINISTRATIVA</w:t>
      </w:r>
    </w:p>
    <w:p w:rsidR="00826021" w:rsidRPr="000F43F0" w:rsidRDefault="00826021" w:rsidP="00DE20F7">
      <w:pPr>
        <w:pStyle w:val="Prrafodelista"/>
        <w:autoSpaceDE w:val="0"/>
        <w:autoSpaceDN w:val="0"/>
        <w:adjustRightInd w:val="0"/>
        <w:spacing w:after="0" w:line="360" w:lineRule="auto"/>
        <w:ind w:left="1080"/>
        <w:jc w:val="both"/>
        <w:rPr>
          <w:rFonts w:ascii="Arial" w:hAnsi="Arial" w:cs="Arial"/>
        </w:rPr>
      </w:pPr>
    </w:p>
    <w:p w:rsidR="00083834" w:rsidRDefault="00083834" w:rsidP="00DE20F7">
      <w:pPr>
        <w:autoSpaceDE w:val="0"/>
        <w:autoSpaceDN w:val="0"/>
        <w:adjustRightInd w:val="0"/>
        <w:spacing w:after="0" w:line="360" w:lineRule="auto"/>
        <w:jc w:val="both"/>
        <w:rPr>
          <w:rFonts w:ascii="Arial" w:hAnsi="Arial" w:cs="Arial"/>
        </w:rPr>
      </w:pPr>
      <w:r>
        <w:rPr>
          <w:rFonts w:ascii="Arial" w:hAnsi="Arial" w:cs="Arial"/>
        </w:rPr>
        <w:t xml:space="preserve">En aras de </w:t>
      </w:r>
      <w:r w:rsidRPr="00083834">
        <w:rPr>
          <w:rFonts w:ascii="Arial" w:hAnsi="Arial" w:cs="Arial"/>
        </w:rPr>
        <w:t>disminuir</w:t>
      </w:r>
      <w:r>
        <w:rPr>
          <w:rFonts w:ascii="Arial" w:hAnsi="Arial" w:cs="Arial"/>
        </w:rPr>
        <w:t xml:space="preserve"> </w:t>
      </w:r>
      <w:r w:rsidRPr="00083834">
        <w:rPr>
          <w:rFonts w:ascii="Arial" w:hAnsi="Arial" w:cs="Arial"/>
        </w:rPr>
        <w:t>los niveles de corrupción en todos los ámbitos. La Secretaría de</w:t>
      </w:r>
      <w:r>
        <w:rPr>
          <w:rFonts w:ascii="Arial" w:hAnsi="Arial" w:cs="Arial"/>
        </w:rPr>
        <w:t xml:space="preserve"> </w:t>
      </w:r>
      <w:r w:rsidRPr="00083834">
        <w:rPr>
          <w:rFonts w:ascii="Arial" w:hAnsi="Arial" w:cs="Arial"/>
        </w:rPr>
        <w:t>Transparencia de la Presidencia de la República en cumplimiento</w:t>
      </w:r>
      <w:r>
        <w:rPr>
          <w:rFonts w:ascii="Arial" w:hAnsi="Arial" w:cs="Arial"/>
        </w:rPr>
        <w:t xml:space="preserve"> </w:t>
      </w:r>
      <w:r w:rsidRPr="00083834">
        <w:rPr>
          <w:rFonts w:ascii="Arial" w:hAnsi="Arial" w:cs="Arial"/>
        </w:rPr>
        <w:t>del ar</w:t>
      </w:r>
      <w:r>
        <w:rPr>
          <w:rFonts w:ascii="Arial" w:hAnsi="Arial" w:cs="Arial"/>
        </w:rPr>
        <w:t>tículo 73 de la Ley 1474 de 2011</w:t>
      </w:r>
      <w:r>
        <w:rPr>
          <w:rStyle w:val="Refdenotaalpie"/>
          <w:rFonts w:ascii="Arial" w:hAnsi="Arial" w:cs="Arial"/>
        </w:rPr>
        <w:footnoteReference w:id="6"/>
      </w:r>
      <w:r>
        <w:rPr>
          <w:rFonts w:ascii="Arial" w:hAnsi="Arial" w:cs="Arial"/>
        </w:rPr>
        <w:t>,</w:t>
      </w:r>
      <w:r w:rsidRPr="00083834">
        <w:rPr>
          <w:rFonts w:ascii="Arial" w:hAnsi="Arial" w:cs="Arial"/>
        </w:rPr>
        <w:t xml:space="preserve"> diseñó una metodología</w:t>
      </w:r>
      <w:r>
        <w:rPr>
          <w:rFonts w:ascii="Arial" w:hAnsi="Arial" w:cs="Arial"/>
        </w:rPr>
        <w:t xml:space="preserve"> </w:t>
      </w:r>
      <w:r w:rsidRPr="00083834">
        <w:rPr>
          <w:rFonts w:ascii="Arial" w:hAnsi="Arial" w:cs="Arial"/>
        </w:rPr>
        <w:t>para que todas las entidades determinen su Plan Anticorrupción</w:t>
      </w:r>
      <w:r>
        <w:rPr>
          <w:rFonts w:ascii="Arial" w:hAnsi="Arial" w:cs="Arial"/>
        </w:rPr>
        <w:t xml:space="preserve"> </w:t>
      </w:r>
      <w:r w:rsidRPr="00083834">
        <w:rPr>
          <w:rFonts w:ascii="Arial" w:hAnsi="Arial" w:cs="Arial"/>
        </w:rPr>
        <w:t>y de Atención al ciudadano, la cual contempla como uno de sus</w:t>
      </w:r>
      <w:r>
        <w:rPr>
          <w:rFonts w:ascii="Arial" w:hAnsi="Arial" w:cs="Arial"/>
        </w:rPr>
        <w:t xml:space="preserve"> </w:t>
      </w:r>
      <w:r w:rsidRPr="00083834">
        <w:rPr>
          <w:rFonts w:ascii="Arial" w:hAnsi="Arial" w:cs="Arial"/>
        </w:rPr>
        <w:t>componentes el levantamiento de los mapas de riesgos asociados</w:t>
      </w:r>
      <w:r>
        <w:rPr>
          <w:rFonts w:ascii="Arial" w:hAnsi="Arial" w:cs="Arial"/>
        </w:rPr>
        <w:t xml:space="preserve"> </w:t>
      </w:r>
      <w:r w:rsidRPr="00083834">
        <w:rPr>
          <w:rFonts w:ascii="Arial" w:hAnsi="Arial" w:cs="Arial"/>
        </w:rPr>
        <w:t>a posibles hechos de corrupción.</w:t>
      </w:r>
    </w:p>
    <w:p w:rsidR="00A81A9C" w:rsidRPr="00083834" w:rsidRDefault="00A81A9C" w:rsidP="00DE20F7">
      <w:pPr>
        <w:autoSpaceDE w:val="0"/>
        <w:autoSpaceDN w:val="0"/>
        <w:adjustRightInd w:val="0"/>
        <w:spacing w:after="0" w:line="360" w:lineRule="auto"/>
        <w:jc w:val="both"/>
        <w:rPr>
          <w:rFonts w:ascii="Arial" w:hAnsi="Arial" w:cs="Arial"/>
        </w:rPr>
      </w:pPr>
    </w:p>
    <w:p w:rsidR="00083834" w:rsidRDefault="00083834" w:rsidP="00DE20F7">
      <w:pPr>
        <w:autoSpaceDE w:val="0"/>
        <w:autoSpaceDN w:val="0"/>
        <w:adjustRightInd w:val="0"/>
        <w:spacing w:after="0" w:line="360" w:lineRule="auto"/>
        <w:jc w:val="both"/>
        <w:rPr>
          <w:rFonts w:ascii="Arial" w:hAnsi="Arial" w:cs="Arial"/>
        </w:rPr>
      </w:pPr>
      <w:r w:rsidRPr="00083834">
        <w:rPr>
          <w:rFonts w:ascii="Arial" w:hAnsi="Arial" w:cs="Arial"/>
        </w:rPr>
        <w:t>Entendiendo que los riesgos de corrupción se convierten en una</w:t>
      </w:r>
      <w:r>
        <w:rPr>
          <w:rFonts w:ascii="Arial" w:hAnsi="Arial" w:cs="Arial"/>
        </w:rPr>
        <w:t xml:space="preserve"> </w:t>
      </w:r>
      <w:r w:rsidRPr="00083834">
        <w:rPr>
          <w:rFonts w:ascii="Arial" w:hAnsi="Arial" w:cs="Arial"/>
        </w:rPr>
        <w:t xml:space="preserve">tipología de riesgos que debe ser controlada por la </w:t>
      </w:r>
      <w:r w:rsidR="00A81A9C">
        <w:rPr>
          <w:rFonts w:ascii="Arial" w:hAnsi="Arial" w:cs="Arial"/>
        </w:rPr>
        <w:t>corporación</w:t>
      </w:r>
      <w:r w:rsidRPr="00083834">
        <w:rPr>
          <w:rFonts w:ascii="Arial" w:hAnsi="Arial" w:cs="Arial"/>
        </w:rPr>
        <w:t>, éstos deben incorporarse en el mapa de riesgos</w:t>
      </w:r>
      <w:r>
        <w:rPr>
          <w:rFonts w:ascii="Arial" w:hAnsi="Arial" w:cs="Arial"/>
        </w:rPr>
        <w:t xml:space="preserve"> </w:t>
      </w:r>
      <w:r w:rsidRPr="00083834">
        <w:rPr>
          <w:rFonts w:ascii="Arial" w:hAnsi="Arial" w:cs="Arial"/>
        </w:rPr>
        <w:t>del proceso</w:t>
      </w:r>
      <w:r w:rsidR="00E94191">
        <w:rPr>
          <w:rFonts w:ascii="Arial" w:hAnsi="Arial" w:cs="Arial"/>
        </w:rPr>
        <w:t xml:space="preserve"> o</w:t>
      </w:r>
      <w:r w:rsidR="00A81A9C">
        <w:rPr>
          <w:rFonts w:ascii="Arial" w:hAnsi="Arial" w:cs="Arial"/>
        </w:rPr>
        <w:t xml:space="preserve"> institucional</w:t>
      </w:r>
      <w:r w:rsidRPr="00083834">
        <w:rPr>
          <w:rFonts w:ascii="Arial" w:hAnsi="Arial" w:cs="Arial"/>
        </w:rPr>
        <w:t>, sobre el cual se han identificado, de modo tal que</w:t>
      </w:r>
      <w:r>
        <w:rPr>
          <w:rFonts w:ascii="Arial" w:hAnsi="Arial" w:cs="Arial"/>
        </w:rPr>
        <w:t xml:space="preserve"> </w:t>
      </w:r>
      <w:r w:rsidRPr="00083834">
        <w:rPr>
          <w:rFonts w:ascii="Arial" w:hAnsi="Arial" w:cs="Arial"/>
        </w:rPr>
        <w:t>el responsable o líder del mismo pueda realizar el seguimiento</w:t>
      </w:r>
      <w:r>
        <w:rPr>
          <w:rFonts w:ascii="Arial" w:hAnsi="Arial" w:cs="Arial"/>
        </w:rPr>
        <w:t xml:space="preserve"> </w:t>
      </w:r>
      <w:r w:rsidRPr="00083834">
        <w:rPr>
          <w:rFonts w:ascii="Arial" w:hAnsi="Arial" w:cs="Arial"/>
        </w:rPr>
        <w:t>correspondiente, en conjunto con los riesgos de gestión propios</w:t>
      </w:r>
      <w:r>
        <w:rPr>
          <w:rFonts w:ascii="Arial" w:hAnsi="Arial" w:cs="Arial"/>
        </w:rPr>
        <w:t xml:space="preserve"> </w:t>
      </w:r>
      <w:r w:rsidRPr="00083834">
        <w:rPr>
          <w:rFonts w:ascii="Arial" w:hAnsi="Arial" w:cs="Arial"/>
        </w:rPr>
        <w:t>del proceso, evitando que se generen mapas separados de gestión</w:t>
      </w:r>
      <w:r>
        <w:rPr>
          <w:rFonts w:ascii="Arial" w:hAnsi="Arial" w:cs="Arial"/>
        </w:rPr>
        <w:t xml:space="preserve"> </w:t>
      </w:r>
      <w:r w:rsidRPr="00083834">
        <w:rPr>
          <w:rFonts w:ascii="Arial" w:hAnsi="Arial" w:cs="Arial"/>
        </w:rPr>
        <w:t>y de corrupción, lo que promueve que el responsable tenga una</w:t>
      </w:r>
      <w:r>
        <w:rPr>
          <w:rFonts w:ascii="Arial" w:hAnsi="Arial" w:cs="Arial"/>
        </w:rPr>
        <w:t xml:space="preserve">  </w:t>
      </w:r>
      <w:r w:rsidRPr="00083834">
        <w:rPr>
          <w:rFonts w:ascii="Arial" w:hAnsi="Arial" w:cs="Arial"/>
        </w:rPr>
        <w:t>mirada integral de todos los riesgos que pueden llegar a afectar el</w:t>
      </w:r>
      <w:r>
        <w:rPr>
          <w:rFonts w:ascii="Arial" w:hAnsi="Arial" w:cs="Arial"/>
        </w:rPr>
        <w:t xml:space="preserve"> </w:t>
      </w:r>
      <w:r w:rsidRPr="00083834">
        <w:rPr>
          <w:rFonts w:ascii="Arial" w:hAnsi="Arial" w:cs="Arial"/>
        </w:rPr>
        <w:t>desarrollo de su proceso.</w:t>
      </w:r>
    </w:p>
    <w:p w:rsidR="00A81A9C" w:rsidRPr="00083834" w:rsidRDefault="00A81A9C" w:rsidP="00DE20F7">
      <w:pPr>
        <w:autoSpaceDE w:val="0"/>
        <w:autoSpaceDN w:val="0"/>
        <w:adjustRightInd w:val="0"/>
        <w:spacing w:after="0" w:line="360" w:lineRule="auto"/>
        <w:jc w:val="both"/>
        <w:rPr>
          <w:rFonts w:ascii="Arial" w:hAnsi="Arial" w:cs="Arial"/>
        </w:rPr>
      </w:pPr>
    </w:p>
    <w:p w:rsidR="00826021" w:rsidRDefault="00081CB9" w:rsidP="00DE20F7">
      <w:pPr>
        <w:autoSpaceDE w:val="0"/>
        <w:autoSpaceDN w:val="0"/>
        <w:adjustRightInd w:val="0"/>
        <w:spacing w:after="0" w:line="360" w:lineRule="auto"/>
        <w:jc w:val="both"/>
        <w:rPr>
          <w:rFonts w:ascii="Arial" w:hAnsi="Arial" w:cs="Arial"/>
        </w:rPr>
      </w:pPr>
      <w:r>
        <w:rPr>
          <w:rFonts w:ascii="Arial" w:hAnsi="Arial" w:cs="Arial"/>
        </w:rPr>
        <w:t>L</w:t>
      </w:r>
      <w:r w:rsidR="00083834" w:rsidRPr="00083834">
        <w:rPr>
          <w:rFonts w:ascii="Arial" w:hAnsi="Arial" w:cs="Arial"/>
        </w:rPr>
        <w:t>a Secretaría de Transparencia</w:t>
      </w:r>
      <w:r w:rsidR="00083834">
        <w:rPr>
          <w:rFonts w:ascii="Arial" w:hAnsi="Arial" w:cs="Arial"/>
        </w:rPr>
        <w:t xml:space="preserve"> </w:t>
      </w:r>
      <w:r w:rsidR="00083834" w:rsidRPr="00083834">
        <w:rPr>
          <w:rFonts w:ascii="Arial" w:hAnsi="Arial" w:cs="Arial"/>
        </w:rPr>
        <w:t>de la Presidencia de la República en su guía “Estrategias para la</w:t>
      </w:r>
      <w:r w:rsidR="00083834">
        <w:rPr>
          <w:rFonts w:ascii="Arial" w:hAnsi="Arial" w:cs="Arial"/>
        </w:rPr>
        <w:t xml:space="preserve"> </w:t>
      </w:r>
      <w:r w:rsidR="00083834" w:rsidRPr="00083834">
        <w:rPr>
          <w:rFonts w:ascii="Arial" w:hAnsi="Arial" w:cs="Arial"/>
        </w:rPr>
        <w:t>construcción del plan anticorrupción y de atención al ciudadano”</w:t>
      </w:r>
      <w:r w:rsidR="00083834">
        <w:rPr>
          <w:rFonts w:ascii="Arial" w:hAnsi="Arial" w:cs="Arial"/>
        </w:rPr>
        <w:t xml:space="preserve"> </w:t>
      </w:r>
      <w:r w:rsidR="00083834" w:rsidRPr="00083834">
        <w:rPr>
          <w:rFonts w:ascii="Arial" w:hAnsi="Arial" w:cs="Arial"/>
        </w:rPr>
        <w:t>establece dentro de su metodología para los riesgos de corrupción</w:t>
      </w:r>
      <w:r w:rsidR="00A81A9C">
        <w:rPr>
          <w:rFonts w:ascii="Arial" w:hAnsi="Arial" w:cs="Arial"/>
        </w:rPr>
        <w:t xml:space="preserve"> </w:t>
      </w:r>
      <w:r w:rsidR="00083834" w:rsidRPr="00083834">
        <w:rPr>
          <w:rFonts w:ascii="Arial" w:hAnsi="Arial" w:cs="Arial"/>
        </w:rPr>
        <w:t>niveles diferentes frente</w:t>
      </w:r>
      <w:r w:rsidR="00083834">
        <w:rPr>
          <w:rFonts w:ascii="Arial" w:hAnsi="Arial" w:cs="Arial"/>
        </w:rPr>
        <w:t xml:space="preserve"> </w:t>
      </w:r>
      <w:r w:rsidR="00083834" w:rsidRPr="00083834">
        <w:rPr>
          <w:rFonts w:ascii="Arial" w:hAnsi="Arial" w:cs="Arial"/>
        </w:rPr>
        <w:t>al análisis y valoración del riesgo, al</w:t>
      </w:r>
      <w:r w:rsidR="00083834">
        <w:rPr>
          <w:rFonts w:ascii="Arial" w:hAnsi="Arial" w:cs="Arial"/>
        </w:rPr>
        <w:t xml:space="preserve"> </w:t>
      </w:r>
      <w:r w:rsidR="00083834" w:rsidRPr="00083834">
        <w:rPr>
          <w:rFonts w:ascii="Arial" w:hAnsi="Arial" w:cs="Arial"/>
        </w:rPr>
        <w:t xml:space="preserve">incorporar estos riesgos a los mapas por proceso </w:t>
      </w:r>
      <w:r w:rsidR="00E94191">
        <w:rPr>
          <w:rFonts w:ascii="Arial" w:hAnsi="Arial" w:cs="Arial"/>
        </w:rPr>
        <w:t>o</w:t>
      </w:r>
      <w:r w:rsidR="00083834" w:rsidRPr="00083834">
        <w:rPr>
          <w:rFonts w:ascii="Arial" w:hAnsi="Arial" w:cs="Arial"/>
        </w:rPr>
        <w:t xml:space="preserve"> institucional, será</w:t>
      </w:r>
      <w:r w:rsidR="00083834">
        <w:rPr>
          <w:rFonts w:ascii="Arial" w:hAnsi="Arial" w:cs="Arial"/>
        </w:rPr>
        <w:t xml:space="preserve"> </w:t>
      </w:r>
      <w:r w:rsidR="00083834" w:rsidRPr="00083834">
        <w:rPr>
          <w:rFonts w:ascii="Arial" w:hAnsi="Arial" w:cs="Arial"/>
        </w:rPr>
        <w:t>necesario adaptar e integrar el formato que dicha guía contiene,</w:t>
      </w:r>
      <w:r w:rsidR="00083834">
        <w:rPr>
          <w:rFonts w:ascii="Arial" w:hAnsi="Arial" w:cs="Arial"/>
        </w:rPr>
        <w:t xml:space="preserve"> </w:t>
      </w:r>
      <w:r w:rsidR="00083834" w:rsidRPr="00083834">
        <w:rPr>
          <w:rFonts w:ascii="Arial" w:hAnsi="Arial" w:cs="Arial"/>
        </w:rPr>
        <w:t xml:space="preserve">sin desconocer los lineamientos generales allí establecidos. </w:t>
      </w:r>
    </w:p>
    <w:p w:rsidR="00826021" w:rsidRDefault="00826021" w:rsidP="00DE20F7">
      <w:pPr>
        <w:pStyle w:val="Prrafodelista"/>
        <w:autoSpaceDE w:val="0"/>
        <w:autoSpaceDN w:val="0"/>
        <w:adjustRightInd w:val="0"/>
        <w:spacing w:after="0" w:line="360" w:lineRule="auto"/>
        <w:ind w:left="0"/>
        <w:jc w:val="both"/>
        <w:rPr>
          <w:rFonts w:ascii="Arial" w:hAnsi="Arial" w:cs="Arial"/>
        </w:rPr>
      </w:pPr>
    </w:p>
    <w:p w:rsidR="00826021" w:rsidRDefault="00081CB9" w:rsidP="00DE20F7">
      <w:pPr>
        <w:pStyle w:val="Prrafodelista"/>
        <w:autoSpaceDE w:val="0"/>
        <w:autoSpaceDN w:val="0"/>
        <w:adjustRightInd w:val="0"/>
        <w:spacing w:after="0" w:line="360" w:lineRule="auto"/>
        <w:ind w:left="0"/>
        <w:jc w:val="both"/>
        <w:rPr>
          <w:rFonts w:ascii="Arial" w:hAnsi="Arial" w:cs="Arial"/>
        </w:rPr>
      </w:pPr>
      <w:r>
        <w:rPr>
          <w:rFonts w:ascii="Arial" w:hAnsi="Arial" w:cs="Arial"/>
        </w:rPr>
        <w:t xml:space="preserve">En virtud de lo anterior, </w:t>
      </w:r>
      <w:r w:rsidR="00E94191">
        <w:rPr>
          <w:rFonts w:ascii="Arial" w:hAnsi="Arial" w:cs="Arial"/>
        </w:rPr>
        <w:t xml:space="preserve">en </w:t>
      </w:r>
      <w:r>
        <w:rPr>
          <w:rFonts w:ascii="Arial" w:hAnsi="Arial" w:cs="Arial"/>
        </w:rPr>
        <w:t xml:space="preserve">la Corporación Autónoma Regional del Atlántico C.R.A., </w:t>
      </w:r>
      <w:r w:rsidR="00E94191">
        <w:rPr>
          <w:rFonts w:ascii="Arial" w:hAnsi="Arial" w:cs="Arial"/>
        </w:rPr>
        <w:t xml:space="preserve">se </w:t>
      </w:r>
      <w:r>
        <w:rPr>
          <w:rFonts w:ascii="Arial" w:hAnsi="Arial" w:cs="Arial"/>
        </w:rPr>
        <w:t xml:space="preserve">diseñó </w:t>
      </w:r>
      <w:r w:rsidR="005B18ED">
        <w:rPr>
          <w:rFonts w:ascii="Arial" w:hAnsi="Arial" w:cs="Arial"/>
        </w:rPr>
        <w:t xml:space="preserve">un formato de </w:t>
      </w:r>
      <w:r w:rsidR="00E94191">
        <w:rPr>
          <w:rFonts w:ascii="Arial" w:hAnsi="Arial" w:cs="Arial"/>
        </w:rPr>
        <w:t>m</w:t>
      </w:r>
      <w:r w:rsidR="005B18ED">
        <w:rPr>
          <w:rFonts w:ascii="Arial" w:hAnsi="Arial" w:cs="Arial"/>
        </w:rPr>
        <w:t xml:space="preserve">apa de </w:t>
      </w:r>
      <w:r w:rsidR="00E94191">
        <w:rPr>
          <w:rFonts w:ascii="Arial" w:hAnsi="Arial" w:cs="Arial"/>
        </w:rPr>
        <w:t>r</w:t>
      </w:r>
      <w:r w:rsidR="005B18ED">
        <w:rPr>
          <w:rFonts w:ascii="Arial" w:hAnsi="Arial" w:cs="Arial"/>
        </w:rPr>
        <w:t>iesgo,</w:t>
      </w:r>
      <w:r w:rsidR="00E94191">
        <w:rPr>
          <w:rFonts w:ascii="Arial" w:hAnsi="Arial" w:cs="Arial"/>
        </w:rPr>
        <w:t xml:space="preserve"> denominado en el sistema de calidad con el nombre Mapa de Riesgo Institucional y de Corrupción bajo el </w:t>
      </w:r>
      <w:r w:rsidR="00E94191" w:rsidRPr="00E94191">
        <w:rPr>
          <w:rFonts w:ascii="Arial" w:hAnsi="Arial" w:cs="Arial"/>
        </w:rPr>
        <w:t>Código: SJ-MP-01</w:t>
      </w:r>
      <w:r w:rsidR="00E94191">
        <w:rPr>
          <w:rFonts w:ascii="Arial" w:hAnsi="Arial" w:cs="Arial"/>
        </w:rPr>
        <w:t xml:space="preserve">, </w:t>
      </w:r>
      <w:r w:rsidR="005B18ED">
        <w:rPr>
          <w:rFonts w:ascii="Arial" w:hAnsi="Arial" w:cs="Arial"/>
        </w:rPr>
        <w:t xml:space="preserve">en donde se </w:t>
      </w:r>
      <w:r w:rsidR="00E94191">
        <w:rPr>
          <w:rFonts w:ascii="Arial" w:hAnsi="Arial" w:cs="Arial"/>
        </w:rPr>
        <w:t>incorporan los</w:t>
      </w:r>
      <w:r w:rsidR="003B1AAC">
        <w:rPr>
          <w:rFonts w:ascii="Arial" w:hAnsi="Arial" w:cs="Arial"/>
        </w:rPr>
        <w:t xml:space="preserve"> dos tipos de riesgos, el cual </w:t>
      </w:r>
      <w:r w:rsidR="00E94191">
        <w:rPr>
          <w:rFonts w:ascii="Arial" w:hAnsi="Arial" w:cs="Arial"/>
        </w:rPr>
        <w:t xml:space="preserve">se </w:t>
      </w:r>
      <w:r w:rsidR="003B1AAC">
        <w:rPr>
          <w:rFonts w:ascii="Arial" w:hAnsi="Arial" w:cs="Arial"/>
        </w:rPr>
        <w:t xml:space="preserve">puede observar en </w:t>
      </w:r>
      <w:r w:rsidR="0046665E">
        <w:rPr>
          <w:rFonts w:ascii="Arial" w:hAnsi="Arial" w:cs="Arial"/>
        </w:rPr>
        <w:t xml:space="preserve">la imagen </w:t>
      </w:r>
      <w:r w:rsidR="003B1AAC">
        <w:rPr>
          <w:rFonts w:ascii="Arial" w:hAnsi="Arial" w:cs="Arial"/>
        </w:rPr>
        <w:t>siguiente:</w:t>
      </w:r>
    </w:p>
    <w:p w:rsidR="00F80ADD" w:rsidRDefault="00CB1038" w:rsidP="00DE20F7">
      <w:pPr>
        <w:pStyle w:val="Prrafodelista"/>
        <w:autoSpaceDE w:val="0"/>
        <w:autoSpaceDN w:val="0"/>
        <w:adjustRightInd w:val="0"/>
        <w:spacing w:after="0" w:line="360" w:lineRule="auto"/>
        <w:ind w:left="0"/>
        <w:jc w:val="both"/>
        <w:rPr>
          <w:rFonts w:ascii="Arial" w:hAnsi="Arial" w:cs="Arial"/>
        </w:rPr>
      </w:pPr>
      <w:r w:rsidRPr="00CB1038">
        <w:rPr>
          <w:noProof/>
          <w:lang w:eastAsia="es-CO"/>
        </w:rPr>
        <w:lastRenderedPageBreak/>
        <w:drawing>
          <wp:inline distT="0" distB="0" distL="0" distR="0" wp14:anchorId="7292F586" wp14:editId="0AE2124A">
            <wp:extent cx="6080191" cy="500062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0590" cy="5009177"/>
                    </a:xfrm>
                    <a:prstGeom prst="rect">
                      <a:avLst/>
                    </a:prstGeom>
                    <a:noFill/>
                    <a:ln>
                      <a:noFill/>
                    </a:ln>
                  </pic:spPr>
                </pic:pic>
              </a:graphicData>
            </a:graphic>
          </wp:inline>
        </w:drawing>
      </w:r>
    </w:p>
    <w:p w:rsidR="00622BF5" w:rsidRDefault="00622BF5" w:rsidP="00DE20F7">
      <w:pPr>
        <w:pStyle w:val="Prrafodelista"/>
        <w:autoSpaceDE w:val="0"/>
        <w:autoSpaceDN w:val="0"/>
        <w:adjustRightInd w:val="0"/>
        <w:spacing w:after="0" w:line="360" w:lineRule="auto"/>
        <w:ind w:left="1080"/>
        <w:jc w:val="both"/>
        <w:rPr>
          <w:rFonts w:ascii="Arial" w:hAnsi="Arial" w:cs="Arial"/>
        </w:rPr>
      </w:pPr>
    </w:p>
    <w:p w:rsidR="00622BF5" w:rsidRDefault="00622BF5" w:rsidP="00622BF5">
      <w:pPr>
        <w:pStyle w:val="Prrafodelista"/>
        <w:autoSpaceDE w:val="0"/>
        <w:autoSpaceDN w:val="0"/>
        <w:adjustRightInd w:val="0"/>
        <w:spacing w:after="0" w:line="360" w:lineRule="auto"/>
        <w:ind w:left="0"/>
        <w:jc w:val="both"/>
        <w:rPr>
          <w:rFonts w:ascii="Arial" w:hAnsi="Arial" w:cs="Arial"/>
        </w:rPr>
      </w:pPr>
      <w:r>
        <w:rPr>
          <w:rFonts w:ascii="Arial" w:hAnsi="Arial" w:cs="Arial"/>
        </w:rPr>
        <w:t>A demás de la presente guía y en aras de ser más didáctico el proceso de diligenciamiento del mapa de riesgo, al final de la estructura diseñada, se encuentran unas instrucciones que servirá de apoyo</w:t>
      </w:r>
      <w:r w:rsidR="009D6E9A">
        <w:rPr>
          <w:rFonts w:ascii="Arial" w:hAnsi="Arial" w:cs="Arial"/>
        </w:rPr>
        <w:t xml:space="preserve"> en el momento de su elaboración.</w:t>
      </w:r>
      <w:r>
        <w:rPr>
          <w:rFonts w:ascii="Arial" w:hAnsi="Arial" w:cs="Arial"/>
        </w:rPr>
        <w:t xml:space="preserve"> </w:t>
      </w:r>
    </w:p>
    <w:p w:rsidR="00622BF5" w:rsidRDefault="00622BF5" w:rsidP="00DE20F7">
      <w:pPr>
        <w:pStyle w:val="Prrafodelista"/>
        <w:autoSpaceDE w:val="0"/>
        <w:autoSpaceDN w:val="0"/>
        <w:adjustRightInd w:val="0"/>
        <w:spacing w:after="0" w:line="360" w:lineRule="auto"/>
        <w:ind w:left="1080"/>
        <w:jc w:val="both"/>
        <w:rPr>
          <w:rFonts w:ascii="Arial" w:hAnsi="Arial" w:cs="Arial"/>
        </w:rPr>
      </w:pPr>
    </w:p>
    <w:p w:rsidR="00DA1265" w:rsidRDefault="00DA1265" w:rsidP="00DE20F7">
      <w:pPr>
        <w:pStyle w:val="Prrafodelista"/>
        <w:autoSpaceDE w:val="0"/>
        <w:autoSpaceDN w:val="0"/>
        <w:adjustRightInd w:val="0"/>
        <w:spacing w:after="0" w:line="360" w:lineRule="auto"/>
        <w:ind w:left="1080"/>
        <w:jc w:val="both"/>
        <w:rPr>
          <w:rFonts w:ascii="Arial" w:hAnsi="Arial" w:cs="Arial"/>
        </w:rPr>
      </w:pPr>
    </w:p>
    <w:p w:rsidR="00DA1265" w:rsidRDefault="00DA1265" w:rsidP="00DE20F7">
      <w:pPr>
        <w:pStyle w:val="Prrafodelista"/>
        <w:autoSpaceDE w:val="0"/>
        <w:autoSpaceDN w:val="0"/>
        <w:adjustRightInd w:val="0"/>
        <w:spacing w:after="0" w:line="360" w:lineRule="auto"/>
        <w:ind w:left="1080"/>
        <w:jc w:val="both"/>
        <w:rPr>
          <w:rFonts w:ascii="Arial" w:hAnsi="Arial" w:cs="Arial"/>
        </w:rPr>
      </w:pPr>
    </w:p>
    <w:p w:rsidR="00DA1265" w:rsidRDefault="00DA1265" w:rsidP="00DE20F7">
      <w:pPr>
        <w:pStyle w:val="Prrafodelista"/>
        <w:autoSpaceDE w:val="0"/>
        <w:autoSpaceDN w:val="0"/>
        <w:adjustRightInd w:val="0"/>
        <w:spacing w:after="0" w:line="360" w:lineRule="auto"/>
        <w:ind w:left="1080"/>
        <w:jc w:val="both"/>
        <w:rPr>
          <w:rFonts w:ascii="Arial" w:hAnsi="Arial" w:cs="Arial"/>
        </w:rPr>
      </w:pPr>
    </w:p>
    <w:p w:rsidR="00DA1265" w:rsidRDefault="00DA1265" w:rsidP="00DE20F7">
      <w:pPr>
        <w:pStyle w:val="Prrafodelista"/>
        <w:autoSpaceDE w:val="0"/>
        <w:autoSpaceDN w:val="0"/>
        <w:adjustRightInd w:val="0"/>
        <w:spacing w:after="0" w:line="360" w:lineRule="auto"/>
        <w:ind w:left="1080"/>
        <w:jc w:val="both"/>
        <w:rPr>
          <w:rFonts w:ascii="Arial" w:hAnsi="Arial" w:cs="Arial"/>
        </w:rPr>
      </w:pPr>
    </w:p>
    <w:p w:rsidR="002E7F87" w:rsidRDefault="002E7F87" w:rsidP="00DE20F7">
      <w:pPr>
        <w:pStyle w:val="Prrafodelista"/>
        <w:numPr>
          <w:ilvl w:val="1"/>
          <w:numId w:val="25"/>
        </w:numPr>
        <w:autoSpaceDE w:val="0"/>
        <w:autoSpaceDN w:val="0"/>
        <w:adjustRightInd w:val="0"/>
        <w:spacing w:after="0" w:line="360" w:lineRule="auto"/>
        <w:ind w:left="709"/>
        <w:jc w:val="both"/>
        <w:rPr>
          <w:rFonts w:ascii="Arial" w:hAnsi="Arial" w:cs="Arial"/>
          <w:b/>
        </w:rPr>
      </w:pPr>
      <w:r>
        <w:rPr>
          <w:rFonts w:ascii="Arial" w:hAnsi="Arial" w:cs="Arial"/>
          <w:b/>
        </w:rPr>
        <w:lastRenderedPageBreak/>
        <w:t>MONITOREO Y REVISION</w:t>
      </w:r>
    </w:p>
    <w:p w:rsidR="002E7F87" w:rsidRDefault="002E7F87" w:rsidP="00DE20F7">
      <w:pPr>
        <w:pStyle w:val="Prrafodelista"/>
        <w:autoSpaceDE w:val="0"/>
        <w:autoSpaceDN w:val="0"/>
        <w:adjustRightInd w:val="0"/>
        <w:spacing w:after="0" w:line="360" w:lineRule="auto"/>
        <w:ind w:left="709"/>
        <w:jc w:val="both"/>
        <w:rPr>
          <w:rFonts w:ascii="Arial" w:hAnsi="Arial" w:cs="Arial"/>
          <w:b/>
        </w:rPr>
      </w:pPr>
    </w:p>
    <w:p w:rsidR="002E7F87" w:rsidRPr="002E7F87" w:rsidRDefault="002E7F87" w:rsidP="00DE20F7">
      <w:pPr>
        <w:autoSpaceDE w:val="0"/>
        <w:autoSpaceDN w:val="0"/>
        <w:adjustRightInd w:val="0"/>
        <w:spacing w:after="0" w:line="360" w:lineRule="auto"/>
        <w:jc w:val="both"/>
        <w:rPr>
          <w:rFonts w:ascii="Arial" w:hAnsi="Arial" w:cs="Arial"/>
        </w:rPr>
      </w:pPr>
      <w:r w:rsidRPr="002E7F87">
        <w:rPr>
          <w:rFonts w:ascii="Arial" w:hAnsi="Arial" w:cs="Arial"/>
        </w:rPr>
        <w:t>El monitoreo y revisión debe asegurar que las acciones establecidas</w:t>
      </w:r>
      <w:r>
        <w:rPr>
          <w:rFonts w:ascii="Arial" w:hAnsi="Arial" w:cs="Arial"/>
        </w:rPr>
        <w:t xml:space="preserve"> </w:t>
      </w:r>
      <w:r w:rsidRPr="002E7F87">
        <w:rPr>
          <w:rFonts w:ascii="Arial" w:hAnsi="Arial" w:cs="Arial"/>
        </w:rPr>
        <w:t>en los mapas de riesgo</w:t>
      </w:r>
      <w:r w:rsidR="00DA1265">
        <w:rPr>
          <w:rFonts w:ascii="Arial" w:hAnsi="Arial" w:cs="Arial"/>
        </w:rPr>
        <w:t>s</w:t>
      </w:r>
      <w:r w:rsidRPr="002E7F87">
        <w:rPr>
          <w:rFonts w:ascii="Arial" w:hAnsi="Arial" w:cs="Arial"/>
        </w:rPr>
        <w:t xml:space="preserve"> se están llevando a cabo y evaluar la</w:t>
      </w:r>
      <w:r>
        <w:rPr>
          <w:rFonts w:ascii="Arial" w:hAnsi="Arial" w:cs="Arial"/>
        </w:rPr>
        <w:t xml:space="preserve"> </w:t>
      </w:r>
      <w:r w:rsidRPr="002E7F87">
        <w:rPr>
          <w:rFonts w:ascii="Arial" w:hAnsi="Arial" w:cs="Arial"/>
        </w:rPr>
        <w:t>eficacia en su implementación, adelantando revisiones sobre la</w:t>
      </w:r>
      <w:r>
        <w:rPr>
          <w:rFonts w:ascii="Arial" w:hAnsi="Arial" w:cs="Arial"/>
        </w:rPr>
        <w:t xml:space="preserve"> </w:t>
      </w:r>
      <w:r w:rsidRPr="002E7F87">
        <w:rPr>
          <w:rFonts w:ascii="Arial" w:hAnsi="Arial" w:cs="Arial"/>
        </w:rPr>
        <w:t>marcha para evidenciar todas aquellas situaciones o factores que</w:t>
      </w:r>
      <w:r>
        <w:rPr>
          <w:rFonts w:ascii="Arial" w:hAnsi="Arial" w:cs="Arial"/>
        </w:rPr>
        <w:t xml:space="preserve"> </w:t>
      </w:r>
      <w:r w:rsidRPr="002E7F87">
        <w:rPr>
          <w:rFonts w:ascii="Arial" w:hAnsi="Arial" w:cs="Arial"/>
        </w:rPr>
        <w:t>pueden influir en la aplicación de acciones preventivas.</w:t>
      </w:r>
      <w:r>
        <w:rPr>
          <w:rStyle w:val="Refdenotaalpie"/>
          <w:rFonts w:ascii="Arial" w:hAnsi="Arial" w:cs="Arial"/>
        </w:rPr>
        <w:footnoteReference w:id="7"/>
      </w:r>
    </w:p>
    <w:p w:rsidR="00F80ADD" w:rsidRDefault="00F80ADD" w:rsidP="00DE20F7">
      <w:pPr>
        <w:pStyle w:val="Prrafodelista"/>
        <w:autoSpaceDE w:val="0"/>
        <w:autoSpaceDN w:val="0"/>
        <w:adjustRightInd w:val="0"/>
        <w:spacing w:after="0" w:line="360" w:lineRule="auto"/>
        <w:ind w:left="0"/>
        <w:jc w:val="both"/>
        <w:rPr>
          <w:rFonts w:ascii="Arial" w:hAnsi="Arial" w:cs="Arial"/>
        </w:rPr>
      </w:pPr>
    </w:p>
    <w:p w:rsidR="00DF3FF5" w:rsidRDefault="000A1FFA" w:rsidP="00DE20F7">
      <w:pPr>
        <w:pStyle w:val="Prrafodelista"/>
        <w:autoSpaceDE w:val="0"/>
        <w:autoSpaceDN w:val="0"/>
        <w:adjustRightInd w:val="0"/>
        <w:spacing w:after="0" w:line="360" w:lineRule="auto"/>
        <w:ind w:left="0"/>
        <w:jc w:val="both"/>
        <w:rPr>
          <w:rFonts w:ascii="Arial" w:hAnsi="Arial" w:cs="Arial"/>
        </w:rPr>
      </w:pPr>
      <w:r>
        <w:rPr>
          <w:rFonts w:ascii="Arial" w:hAnsi="Arial" w:cs="Arial"/>
        </w:rPr>
        <w:t>El monitoreo de los riesgos tanto institucionales como de corrupción,</w:t>
      </w:r>
      <w:r w:rsidR="00DA1265">
        <w:rPr>
          <w:rFonts w:ascii="Arial" w:hAnsi="Arial" w:cs="Arial"/>
        </w:rPr>
        <w:t xml:space="preserve"> los cuales se encuentran incorporados en un mismo mapa,</w:t>
      </w:r>
      <w:r>
        <w:rPr>
          <w:rFonts w:ascii="Arial" w:hAnsi="Arial" w:cs="Arial"/>
        </w:rPr>
        <w:t xml:space="preserve"> en primer lugar  es responsabilidad de los líderes </w:t>
      </w:r>
      <w:r w:rsidR="00DF3FF5">
        <w:rPr>
          <w:rFonts w:ascii="Arial" w:hAnsi="Arial" w:cs="Arial"/>
        </w:rPr>
        <w:t>de los procesos, quienes son los e</w:t>
      </w:r>
      <w:r w:rsidR="00DF3FF5" w:rsidRPr="00DF3FF5">
        <w:rPr>
          <w:rFonts w:ascii="Arial" w:hAnsi="Arial" w:cs="Arial"/>
        </w:rPr>
        <w:t>ncargados de realizar las acciones asociadas a los controles</w:t>
      </w:r>
      <w:r w:rsidR="00DF3FF5">
        <w:rPr>
          <w:rFonts w:ascii="Arial" w:hAnsi="Arial" w:cs="Arial"/>
        </w:rPr>
        <w:t xml:space="preserve"> </w:t>
      </w:r>
      <w:r w:rsidR="00DF3FF5" w:rsidRPr="00DF3FF5">
        <w:rPr>
          <w:rFonts w:ascii="Arial" w:hAnsi="Arial" w:cs="Arial"/>
        </w:rPr>
        <w:t>establecidos para cada uno de los riesgos identificados para</w:t>
      </w:r>
      <w:r w:rsidR="00DF3FF5">
        <w:rPr>
          <w:rFonts w:ascii="Arial" w:hAnsi="Arial" w:cs="Arial"/>
        </w:rPr>
        <w:t xml:space="preserve"> </w:t>
      </w:r>
      <w:r w:rsidR="00DF3FF5" w:rsidRPr="00DF3FF5">
        <w:rPr>
          <w:rFonts w:ascii="Arial" w:hAnsi="Arial" w:cs="Arial"/>
        </w:rPr>
        <w:t>su proceso</w:t>
      </w:r>
      <w:r w:rsidR="00DF3FF5">
        <w:rPr>
          <w:rFonts w:ascii="Arial" w:hAnsi="Arial" w:cs="Arial"/>
        </w:rPr>
        <w:t>.</w:t>
      </w:r>
      <w:r w:rsidR="000630E3">
        <w:rPr>
          <w:rFonts w:ascii="Arial" w:hAnsi="Arial" w:cs="Arial"/>
        </w:rPr>
        <w:t xml:space="preserve"> El seguimiento debe ser perman</w:t>
      </w:r>
      <w:r w:rsidR="00CB2F34">
        <w:rPr>
          <w:rFonts w:ascii="Arial" w:hAnsi="Arial" w:cs="Arial"/>
        </w:rPr>
        <w:t>en</w:t>
      </w:r>
      <w:r w:rsidR="000630E3">
        <w:rPr>
          <w:rFonts w:ascii="Arial" w:hAnsi="Arial" w:cs="Arial"/>
        </w:rPr>
        <w:t>te.</w:t>
      </w:r>
    </w:p>
    <w:p w:rsidR="00DF3FF5" w:rsidRDefault="00DF3FF5" w:rsidP="00DE20F7">
      <w:pPr>
        <w:autoSpaceDE w:val="0"/>
        <w:autoSpaceDN w:val="0"/>
        <w:adjustRightInd w:val="0"/>
        <w:spacing w:after="0" w:line="360" w:lineRule="auto"/>
        <w:jc w:val="both"/>
        <w:rPr>
          <w:rFonts w:ascii="Arial" w:hAnsi="Arial" w:cs="Arial"/>
        </w:rPr>
      </w:pPr>
    </w:p>
    <w:p w:rsidR="00DF3FF5" w:rsidRDefault="00DF3FF5" w:rsidP="00DE20F7">
      <w:pPr>
        <w:autoSpaceDE w:val="0"/>
        <w:autoSpaceDN w:val="0"/>
        <w:adjustRightInd w:val="0"/>
        <w:spacing w:after="0" w:line="360" w:lineRule="auto"/>
        <w:jc w:val="both"/>
        <w:rPr>
          <w:rFonts w:ascii="Arial" w:hAnsi="Arial" w:cs="Arial"/>
        </w:rPr>
      </w:pPr>
      <w:r w:rsidRPr="00DF3FF5">
        <w:rPr>
          <w:rFonts w:ascii="Arial" w:hAnsi="Arial" w:cs="Arial"/>
        </w:rPr>
        <w:t>Durante la aplicación de las acciones de seguimiento cada líder</w:t>
      </w:r>
      <w:r>
        <w:rPr>
          <w:rFonts w:ascii="Arial" w:hAnsi="Arial" w:cs="Arial"/>
        </w:rPr>
        <w:t xml:space="preserve"> </w:t>
      </w:r>
      <w:r w:rsidRPr="00DF3FF5">
        <w:rPr>
          <w:rFonts w:ascii="Arial" w:hAnsi="Arial" w:cs="Arial"/>
        </w:rPr>
        <w:t xml:space="preserve">de proceso debe mantener la </w:t>
      </w:r>
      <w:r>
        <w:rPr>
          <w:rFonts w:ascii="Arial" w:hAnsi="Arial" w:cs="Arial"/>
        </w:rPr>
        <w:t>d</w:t>
      </w:r>
      <w:r w:rsidRPr="00DF3FF5">
        <w:rPr>
          <w:rFonts w:ascii="Arial" w:hAnsi="Arial" w:cs="Arial"/>
        </w:rPr>
        <w:t>ocumentación respectiva</w:t>
      </w:r>
      <w:r>
        <w:rPr>
          <w:rFonts w:ascii="Arial" w:hAnsi="Arial" w:cs="Arial"/>
        </w:rPr>
        <w:t xml:space="preserve"> </w:t>
      </w:r>
      <w:r w:rsidRPr="00DF3FF5">
        <w:rPr>
          <w:rFonts w:ascii="Arial" w:hAnsi="Arial" w:cs="Arial"/>
        </w:rPr>
        <w:t>de todas las actividades realizadas, para garantizar de forma</w:t>
      </w:r>
      <w:r>
        <w:rPr>
          <w:rFonts w:ascii="Arial" w:hAnsi="Arial" w:cs="Arial"/>
        </w:rPr>
        <w:t xml:space="preserve"> </w:t>
      </w:r>
      <w:r w:rsidRPr="00DF3FF5">
        <w:rPr>
          <w:rFonts w:ascii="Arial" w:hAnsi="Arial" w:cs="Arial"/>
        </w:rPr>
        <w:t>razonable que dichos riesgos no se materializarán y por ende</w:t>
      </w:r>
      <w:r>
        <w:rPr>
          <w:rFonts w:ascii="Arial" w:hAnsi="Arial" w:cs="Arial"/>
        </w:rPr>
        <w:t xml:space="preserve"> </w:t>
      </w:r>
      <w:r w:rsidRPr="00DF3FF5">
        <w:rPr>
          <w:rFonts w:ascii="Arial" w:hAnsi="Arial" w:cs="Arial"/>
        </w:rPr>
        <w:t>que los objetivos del proceso se cumplirán.</w:t>
      </w:r>
    </w:p>
    <w:p w:rsidR="000A1FFA" w:rsidRDefault="000A1FFA" w:rsidP="00DE20F7">
      <w:pPr>
        <w:autoSpaceDE w:val="0"/>
        <w:autoSpaceDN w:val="0"/>
        <w:adjustRightInd w:val="0"/>
        <w:spacing w:after="0" w:line="360" w:lineRule="auto"/>
        <w:jc w:val="both"/>
        <w:rPr>
          <w:rFonts w:ascii="Arial" w:hAnsi="Arial" w:cs="Arial"/>
        </w:rPr>
      </w:pPr>
    </w:p>
    <w:p w:rsidR="0014679D" w:rsidRDefault="00CB2F34" w:rsidP="00DE20F7">
      <w:pPr>
        <w:autoSpaceDE w:val="0"/>
        <w:autoSpaceDN w:val="0"/>
        <w:adjustRightInd w:val="0"/>
        <w:spacing w:after="0" w:line="360" w:lineRule="auto"/>
        <w:jc w:val="both"/>
        <w:rPr>
          <w:rFonts w:ascii="Arial" w:hAnsi="Arial" w:cs="Arial"/>
        </w:rPr>
      </w:pPr>
      <w:r>
        <w:rPr>
          <w:rFonts w:ascii="Arial" w:hAnsi="Arial" w:cs="Arial"/>
        </w:rPr>
        <w:t xml:space="preserve">Así mismo, la Coordinación del Sistema Integrado de la corporación, en representación de la Secretaria General y la dependencia de Planeación, realizará seguimiento por los menos una vez al año a los mapas de riesgos establecidos, con el fin verificar la aplicación de los controles existentes que mitigan los inductores de riesgos identificados y realizar ajustes </w:t>
      </w:r>
      <w:r w:rsidR="0014679D">
        <w:rPr>
          <w:rFonts w:ascii="Arial" w:hAnsi="Arial" w:cs="Arial"/>
        </w:rPr>
        <w:t xml:space="preserve">al mapa, si es necesario, </w:t>
      </w:r>
      <w:r w:rsidR="0014679D" w:rsidRPr="00CB2F34">
        <w:rPr>
          <w:rFonts w:ascii="Arial" w:hAnsi="Arial" w:cs="Arial"/>
        </w:rPr>
        <w:t>de acuerdo a los resultados de la aplicación de las acciones de control</w:t>
      </w:r>
    </w:p>
    <w:p w:rsidR="00CB2F34" w:rsidRDefault="0014679D" w:rsidP="00DE20F7">
      <w:pPr>
        <w:autoSpaceDE w:val="0"/>
        <w:autoSpaceDN w:val="0"/>
        <w:adjustRightInd w:val="0"/>
        <w:spacing w:after="0" w:line="360" w:lineRule="auto"/>
        <w:jc w:val="both"/>
        <w:rPr>
          <w:rFonts w:ascii="Arial" w:hAnsi="Arial" w:cs="Arial"/>
        </w:rPr>
      </w:pPr>
      <w:r>
        <w:rPr>
          <w:rFonts w:ascii="Arial" w:hAnsi="Arial" w:cs="Arial"/>
        </w:rPr>
        <w:t xml:space="preserve"> </w:t>
      </w:r>
    </w:p>
    <w:p w:rsidR="0014679D" w:rsidRDefault="000A1FFA" w:rsidP="00DE20F7">
      <w:pPr>
        <w:autoSpaceDE w:val="0"/>
        <w:autoSpaceDN w:val="0"/>
        <w:adjustRightInd w:val="0"/>
        <w:spacing w:after="0" w:line="360" w:lineRule="auto"/>
        <w:jc w:val="both"/>
        <w:rPr>
          <w:rFonts w:ascii="Arial" w:hAnsi="Arial" w:cs="Arial"/>
        </w:rPr>
      </w:pPr>
      <w:r w:rsidRPr="00083834">
        <w:rPr>
          <w:rFonts w:ascii="Arial" w:hAnsi="Arial" w:cs="Arial"/>
        </w:rPr>
        <w:t xml:space="preserve">En </w:t>
      </w:r>
      <w:r w:rsidR="0014679D">
        <w:rPr>
          <w:rFonts w:ascii="Arial" w:hAnsi="Arial" w:cs="Arial"/>
        </w:rPr>
        <w:t>segunda instancia y finalmente, la o</w:t>
      </w:r>
      <w:r w:rsidR="0014679D" w:rsidRPr="00083834">
        <w:rPr>
          <w:rFonts w:ascii="Arial" w:hAnsi="Arial" w:cs="Arial"/>
        </w:rPr>
        <w:t>ficina de Control Interno</w:t>
      </w:r>
      <w:r w:rsidR="0014679D">
        <w:rPr>
          <w:rFonts w:ascii="Arial" w:hAnsi="Arial" w:cs="Arial"/>
        </w:rPr>
        <w:t xml:space="preserve"> de la corporación</w:t>
      </w:r>
      <w:r w:rsidR="00F4038B">
        <w:rPr>
          <w:rFonts w:ascii="Arial" w:hAnsi="Arial" w:cs="Arial"/>
        </w:rPr>
        <w:t xml:space="preserve"> es la encargada de realizar monitoreo o seguimiento a los riesgos que han sido consolidados en el respectivo mapa, con el fin de</w:t>
      </w:r>
      <w:r w:rsidR="0014679D" w:rsidRPr="00083834">
        <w:rPr>
          <w:rFonts w:ascii="Arial" w:hAnsi="Arial" w:cs="Arial"/>
        </w:rPr>
        <w:t xml:space="preserve"> evaluar </w:t>
      </w:r>
      <w:r w:rsidR="00B77816">
        <w:rPr>
          <w:rFonts w:ascii="Arial" w:hAnsi="Arial" w:cs="Arial"/>
        </w:rPr>
        <w:t xml:space="preserve">el diseño, </w:t>
      </w:r>
      <w:r w:rsidR="0014679D" w:rsidRPr="00083834">
        <w:rPr>
          <w:rFonts w:ascii="Arial" w:hAnsi="Arial" w:cs="Arial"/>
        </w:rPr>
        <w:t>efectividad</w:t>
      </w:r>
      <w:r w:rsidR="00B77816">
        <w:rPr>
          <w:rFonts w:ascii="Arial" w:hAnsi="Arial" w:cs="Arial"/>
        </w:rPr>
        <w:t xml:space="preserve"> e idoneidad </w:t>
      </w:r>
      <w:r w:rsidR="0014679D" w:rsidRPr="00083834">
        <w:rPr>
          <w:rFonts w:ascii="Arial" w:hAnsi="Arial" w:cs="Arial"/>
        </w:rPr>
        <w:t>de los controles y determinar si se han</w:t>
      </w:r>
      <w:r w:rsidR="0014679D">
        <w:rPr>
          <w:rFonts w:ascii="Arial" w:hAnsi="Arial" w:cs="Arial"/>
        </w:rPr>
        <w:t xml:space="preserve"> </w:t>
      </w:r>
      <w:r w:rsidR="0014679D" w:rsidRPr="00083834">
        <w:rPr>
          <w:rFonts w:ascii="Arial" w:hAnsi="Arial" w:cs="Arial"/>
        </w:rPr>
        <w:t>materializado o no</w:t>
      </w:r>
      <w:r w:rsidR="00B77816">
        <w:rPr>
          <w:rFonts w:ascii="Arial" w:hAnsi="Arial" w:cs="Arial"/>
        </w:rPr>
        <w:t>, a través de su proceso de auditorías internas programadas</w:t>
      </w:r>
      <w:r w:rsidR="0003742D">
        <w:rPr>
          <w:rFonts w:ascii="Arial" w:hAnsi="Arial" w:cs="Arial"/>
        </w:rPr>
        <w:t xml:space="preserve"> en su Plan Anual de Auditoría.</w:t>
      </w:r>
    </w:p>
    <w:p w:rsidR="000D0A85" w:rsidRDefault="000D0A85" w:rsidP="00DE20F7">
      <w:pPr>
        <w:autoSpaceDE w:val="0"/>
        <w:autoSpaceDN w:val="0"/>
        <w:adjustRightInd w:val="0"/>
        <w:spacing w:after="0" w:line="360" w:lineRule="auto"/>
        <w:jc w:val="both"/>
        <w:rPr>
          <w:rFonts w:ascii="Arial" w:hAnsi="Arial" w:cs="Arial"/>
        </w:rPr>
      </w:pPr>
      <w:r>
        <w:rPr>
          <w:rFonts w:ascii="Arial" w:hAnsi="Arial" w:cs="Arial"/>
        </w:rPr>
        <w:lastRenderedPageBreak/>
        <w:t xml:space="preserve">Es de precisar que la </w:t>
      </w:r>
      <w:r w:rsidRPr="000D0A85">
        <w:rPr>
          <w:rFonts w:ascii="Arial" w:hAnsi="Arial" w:cs="Arial"/>
        </w:rPr>
        <w:t>periodicidad del seguimiento</w:t>
      </w:r>
      <w:r>
        <w:rPr>
          <w:rFonts w:ascii="Arial" w:hAnsi="Arial" w:cs="Arial"/>
        </w:rPr>
        <w:t xml:space="preserve"> a los riesgos</w:t>
      </w:r>
      <w:r w:rsidRPr="000D0A85">
        <w:rPr>
          <w:rFonts w:ascii="Arial" w:hAnsi="Arial" w:cs="Arial"/>
        </w:rPr>
        <w:t>,</w:t>
      </w:r>
      <w:r>
        <w:rPr>
          <w:rFonts w:ascii="Arial" w:hAnsi="Arial" w:cs="Arial"/>
        </w:rPr>
        <w:t xml:space="preserve"> </w:t>
      </w:r>
      <w:r w:rsidR="0003742D">
        <w:rPr>
          <w:rFonts w:ascii="Arial" w:hAnsi="Arial" w:cs="Arial"/>
        </w:rPr>
        <w:t xml:space="preserve">debe estar alineada </w:t>
      </w:r>
      <w:r w:rsidR="0003742D" w:rsidRPr="000D0A85">
        <w:rPr>
          <w:rFonts w:ascii="Arial" w:hAnsi="Arial" w:cs="Arial"/>
        </w:rPr>
        <w:t>a las fechas establecidas por la guía de la Secretaría</w:t>
      </w:r>
      <w:r w:rsidR="0003742D">
        <w:rPr>
          <w:rFonts w:ascii="Arial" w:hAnsi="Arial" w:cs="Arial"/>
        </w:rPr>
        <w:t xml:space="preserve"> </w:t>
      </w:r>
      <w:r w:rsidR="0003742D" w:rsidRPr="000D0A85">
        <w:rPr>
          <w:rFonts w:ascii="Arial" w:hAnsi="Arial" w:cs="Arial"/>
        </w:rPr>
        <w:t>de Transparencia, denominada “Estrategias para la construcción</w:t>
      </w:r>
      <w:r w:rsidR="0003742D">
        <w:rPr>
          <w:rFonts w:ascii="Arial" w:hAnsi="Arial" w:cs="Arial"/>
        </w:rPr>
        <w:t xml:space="preserve"> </w:t>
      </w:r>
      <w:r w:rsidR="0003742D" w:rsidRPr="000D0A85">
        <w:rPr>
          <w:rFonts w:ascii="Arial" w:hAnsi="Arial" w:cs="Arial"/>
        </w:rPr>
        <w:t>del plan anticorrupción y de atención al ciudadano”;</w:t>
      </w:r>
      <w:r w:rsidR="0003742D">
        <w:rPr>
          <w:rFonts w:ascii="Arial" w:hAnsi="Arial" w:cs="Arial"/>
        </w:rPr>
        <w:t xml:space="preserve"> </w:t>
      </w:r>
      <w:r>
        <w:rPr>
          <w:rFonts w:ascii="Arial" w:hAnsi="Arial" w:cs="Arial"/>
        </w:rPr>
        <w:t xml:space="preserve">por el </w:t>
      </w:r>
      <w:r w:rsidR="0003742D">
        <w:rPr>
          <w:rFonts w:ascii="Arial" w:hAnsi="Arial" w:cs="Arial"/>
        </w:rPr>
        <w:t xml:space="preserve">solo </w:t>
      </w:r>
      <w:r>
        <w:rPr>
          <w:rFonts w:ascii="Arial" w:hAnsi="Arial" w:cs="Arial"/>
        </w:rPr>
        <w:t xml:space="preserve">hecho de estar en un mismo mapa los riesgos </w:t>
      </w:r>
      <w:r w:rsidR="0003742D">
        <w:rPr>
          <w:rFonts w:ascii="Arial" w:hAnsi="Arial" w:cs="Arial"/>
        </w:rPr>
        <w:t>institucionales y de corrupción.</w:t>
      </w:r>
      <w:r>
        <w:rPr>
          <w:rFonts w:ascii="Arial" w:hAnsi="Arial" w:cs="Arial"/>
        </w:rPr>
        <w:t xml:space="preserve"> </w:t>
      </w:r>
    </w:p>
    <w:p w:rsidR="0003742D" w:rsidRDefault="0003742D" w:rsidP="00DE20F7">
      <w:pPr>
        <w:autoSpaceDE w:val="0"/>
        <w:autoSpaceDN w:val="0"/>
        <w:adjustRightInd w:val="0"/>
        <w:spacing w:after="0" w:line="360" w:lineRule="auto"/>
        <w:jc w:val="both"/>
        <w:rPr>
          <w:rFonts w:ascii="Arial" w:hAnsi="Arial" w:cs="Arial"/>
        </w:rPr>
      </w:pPr>
    </w:p>
    <w:p w:rsidR="00B90D9A" w:rsidRDefault="00B90D9A" w:rsidP="00DE20F7">
      <w:pPr>
        <w:pStyle w:val="Default"/>
        <w:ind w:left="720"/>
        <w:jc w:val="both"/>
        <w:rPr>
          <w:b/>
          <w:bCs/>
          <w:sz w:val="22"/>
          <w:szCs w:val="22"/>
        </w:rPr>
      </w:pPr>
    </w:p>
    <w:p w:rsidR="00B90D9A" w:rsidRPr="00B90D9A" w:rsidRDefault="00B90D9A" w:rsidP="00DE20F7">
      <w:pPr>
        <w:pStyle w:val="Default"/>
        <w:numPr>
          <w:ilvl w:val="0"/>
          <w:numId w:val="25"/>
        </w:numPr>
        <w:jc w:val="both"/>
        <w:rPr>
          <w:b/>
          <w:bCs/>
          <w:sz w:val="22"/>
          <w:szCs w:val="22"/>
        </w:rPr>
      </w:pPr>
      <w:r w:rsidRPr="00B90D9A">
        <w:rPr>
          <w:b/>
          <w:bCs/>
          <w:sz w:val="22"/>
          <w:szCs w:val="22"/>
        </w:rPr>
        <w:t>APROBACIÓN Y MODIFICACIONES</w:t>
      </w:r>
    </w:p>
    <w:p w:rsidR="00B90D9A" w:rsidRDefault="00B90D9A" w:rsidP="00DE20F7">
      <w:pPr>
        <w:autoSpaceDE w:val="0"/>
        <w:autoSpaceDN w:val="0"/>
        <w:adjustRightInd w:val="0"/>
        <w:spacing w:after="0" w:line="360" w:lineRule="auto"/>
        <w:jc w:val="both"/>
        <w:rPr>
          <w:rFonts w:ascii="Arial" w:hAnsi="Arial" w:cs="Arial"/>
        </w:rPr>
      </w:pPr>
    </w:p>
    <w:p w:rsidR="00B90D9A" w:rsidRDefault="00B90D9A" w:rsidP="00DE20F7">
      <w:pPr>
        <w:autoSpaceDE w:val="0"/>
        <w:autoSpaceDN w:val="0"/>
        <w:adjustRightInd w:val="0"/>
        <w:spacing w:after="0" w:line="360" w:lineRule="auto"/>
        <w:jc w:val="both"/>
        <w:rPr>
          <w:b/>
          <w:bCs/>
        </w:rPr>
      </w:pPr>
      <w:r w:rsidRPr="00E149AC">
        <w:rPr>
          <w:rFonts w:ascii="Arial" w:hAnsi="Arial" w:cs="Arial"/>
        </w:rPr>
        <w:t xml:space="preserve">La </w:t>
      </w:r>
      <w:r w:rsidR="00AB21C8">
        <w:rPr>
          <w:rFonts w:ascii="Arial" w:hAnsi="Arial" w:cs="Arial"/>
        </w:rPr>
        <w:t xml:space="preserve">política de riesgo, establecida en la </w:t>
      </w:r>
      <w:r>
        <w:rPr>
          <w:rFonts w:ascii="Arial" w:hAnsi="Arial" w:cs="Arial"/>
        </w:rPr>
        <w:t>G</w:t>
      </w:r>
      <w:r w:rsidRPr="00E149AC">
        <w:rPr>
          <w:rFonts w:ascii="Arial" w:hAnsi="Arial" w:cs="Arial"/>
        </w:rPr>
        <w:t>uía</w:t>
      </w:r>
      <w:r>
        <w:rPr>
          <w:rFonts w:ascii="Arial" w:hAnsi="Arial" w:cs="Arial"/>
        </w:rPr>
        <w:t xml:space="preserve"> </w:t>
      </w:r>
      <w:r w:rsidR="00AB21C8">
        <w:rPr>
          <w:rFonts w:ascii="Arial" w:hAnsi="Arial" w:cs="Arial"/>
        </w:rPr>
        <w:t>para la Gestión de</w:t>
      </w:r>
      <w:r>
        <w:rPr>
          <w:rFonts w:ascii="Arial" w:hAnsi="Arial" w:cs="Arial"/>
        </w:rPr>
        <w:t xml:space="preserve"> Riesgo</w:t>
      </w:r>
      <w:r w:rsidR="00AB21C8">
        <w:rPr>
          <w:rFonts w:ascii="Arial" w:hAnsi="Arial" w:cs="Arial"/>
        </w:rPr>
        <w:t>s,</w:t>
      </w:r>
      <w:r w:rsidRPr="00B90D9A">
        <w:rPr>
          <w:rFonts w:ascii="Arial" w:hAnsi="Arial" w:cs="Arial"/>
        </w:rPr>
        <w:t xml:space="preserve"> </w:t>
      </w:r>
      <w:r>
        <w:rPr>
          <w:rFonts w:ascii="Arial" w:hAnsi="Arial" w:cs="Arial"/>
        </w:rPr>
        <w:t xml:space="preserve">debe ser </w:t>
      </w:r>
      <w:r w:rsidRPr="00B90D9A">
        <w:rPr>
          <w:rFonts w:ascii="Arial" w:hAnsi="Arial" w:cs="Arial"/>
        </w:rPr>
        <w:t xml:space="preserve">aprobada </w:t>
      </w:r>
      <w:r>
        <w:rPr>
          <w:rFonts w:ascii="Arial" w:hAnsi="Arial" w:cs="Arial"/>
        </w:rPr>
        <w:t xml:space="preserve">por la alta dirección de la corporación y comité de calidad. Tanto el documento guía como los mapas de riesgos establecidos en cada proceso están sujetos a cambios en pro de la mejora continua, las cuales cuyas </w:t>
      </w:r>
      <w:r w:rsidRPr="00B90D9A">
        <w:rPr>
          <w:rFonts w:ascii="Arial" w:hAnsi="Arial" w:cs="Arial"/>
        </w:rPr>
        <w:t>modificaciones,</w:t>
      </w:r>
      <w:r>
        <w:rPr>
          <w:rFonts w:ascii="Arial" w:hAnsi="Arial" w:cs="Arial"/>
        </w:rPr>
        <w:t xml:space="preserve"> </w:t>
      </w:r>
      <w:r w:rsidRPr="00B90D9A">
        <w:rPr>
          <w:rFonts w:ascii="Arial" w:hAnsi="Arial" w:cs="Arial"/>
        </w:rPr>
        <w:t xml:space="preserve">deberá </w:t>
      </w:r>
      <w:r>
        <w:rPr>
          <w:rFonts w:ascii="Arial" w:hAnsi="Arial" w:cs="Arial"/>
        </w:rPr>
        <w:t xml:space="preserve">ser solicitadas por los líderes de proceso y </w:t>
      </w:r>
      <w:r w:rsidRPr="00B90D9A">
        <w:rPr>
          <w:rFonts w:ascii="Arial" w:hAnsi="Arial" w:cs="Arial"/>
        </w:rPr>
        <w:t xml:space="preserve">consignarse </w:t>
      </w:r>
      <w:r>
        <w:rPr>
          <w:rFonts w:ascii="Arial" w:hAnsi="Arial" w:cs="Arial"/>
        </w:rPr>
        <w:t>en el control de cambio respectivo.</w:t>
      </w:r>
    </w:p>
    <w:p w:rsidR="00B90D9A" w:rsidRDefault="00B90D9A" w:rsidP="00DE20F7">
      <w:pPr>
        <w:pStyle w:val="Default"/>
        <w:ind w:left="720"/>
        <w:jc w:val="both"/>
        <w:rPr>
          <w:b/>
          <w:bCs/>
          <w:sz w:val="22"/>
          <w:szCs w:val="22"/>
        </w:rPr>
      </w:pPr>
    </w:p>
    <w:p w:rsidR="00B90D9A" w:rsidRDefault="00B90D9A" w:rsidP="00DE20F7">
      <w:pPr>
        <w:pStyle w:val="Default"/>
        <w:ind w:left="720"/>
        <w:jc w:val="both"/>
        <w:rPr>
          <w:b/>
          <w:bCs/>
          <w:sz w:val="22"/>
          <w:szCs w:val="22"/>
        </w:rPr>
      </w:pPr>
    </w:p>
    <w:p w:rsidR="00B90D9A" w:rsidRDefault="00B90D9A" w:rsidP="00DE20F7">
      <w:pPr>
        <w:pStyle w:val="Default"/>
        <w:ind w:left="720"/>
        <w:jc w:val="both"/>
        <w:rPr>
          <w:b/>
          <w:bCs/>
          <w:sz w:val="22"/>
          <w:szCs w:val="22"/>
        </w:rPr>
      </w:pPr>
    </w:p>
    <w:p w:rsidR="0003742D" w:rsidRPr="00E149AC" w:rsidRDefault="00E149AC" w:rsidP="00DE20F7">
      <w:pPr>
        <w:pStyle w:val="Default"/>
        <w:numPr>
          <w:ilvl w:val="0"/>
          <w:numId w:val="25"/>
        </w:numPr>
        <w:jc w:val="both"/>
        <w:rPr>
          <w:b/>
          <w:bCs/>
          <w:sz w:val="22"/>
          <w:szCs w:val="22"/>
        </w:rPr>
      </w:pPr>
      <w:r w:rsidRPr="00E149AC">
        <w:rPr>
          <w:b/>
          <w:bCs/>
          <w:sz w:val="22"/>
          <w:szCs w:val="22"/>
        </w:rPr>
        <w:t>VIGENCIA</w:t>
      </w:r>
    </w:p>
    <w:p w:rsidR="00E149AC" w:rsidRDefault="00E149AC" w:rsidP="00DE20F7">
      <w:pPr>
        <w:autoSpaceDE w:val="0"/>
        <w:autoSpaceDN w:val="0"/>
        <w:adjustRightInd w:val="0"/>
        <w:spacing w:after="0" w:line="360" w:lineRule="auto"/>
        <w:jc w:val="both"/>
        <w:rPr>
          <w:rFonts w:ascii="Arial" w:hAnsi="Arial" w:cs="Arial"/>
        </w:rPr>
      </w:pPr>
    </w:p>
    <w:p w:rsidR="0003742D" w:rsidRDefault="00E149AC" w:rsidP="00DE20F7">
      <w:pPr>
        <w:autoSpaceDE w:val="0"/>
        <w:autoSpaceDN w:val="0"/>
        <w:adjustRightInd w:val="0"/>
        <w:spacing w:after="0" w:line="360" w:lineRule="auto"/>
        <w:jc w:val="both"/>
        <w:rPr>
          <w:rFonts w:ascii="Arial" w:hAnsi="Arial" w:cs="Arial"/>
        </w:rPr>
      </w:pPr>
      <w:r w:rsidRPr="00E149AC">
        <w:rPr>
          <w:rFonts w:ascii="Arial" w:hAnsi="Arial" w:cs="Arial"/>
        </w:rPr>
        <w:t xml:space="preserve">La </w:t>
      </w:r>
      <w:r w:rsidR="00A26068">
        <w:rPr>
          <w:rFonts w:ascii="Arial" w:hAnsi="Arial" w:cs="Arial"/>
        </w:rPr>
        <w:t>G</w:t>
      </w:r>
      <w:r w:rsidR="00A26068" w:rsidRPr="00E149AC">
        <w:rPr>
          <w:rFonts w:ascii="Arial" w:hAnsi="Arial" w:cs="Arial"/>
        </w:rPr>
        <w:t>uía</w:t>
      </w:r>
      <w:r w:rsidR="00A26068">
        <w:rPr>
          <w:rFonts w:ascii="Arial" w:hAnsi="Arial" w:cs="Arial"/>
        </w:rPr>
        <w:t xml:space="preserve"> para la Gestión de Riesgos</w:t>
      </w:r>
      <w:r w:rsidRPr="00E149AC">
        <w:rPr>
          <w:rFonts w:ascii="Arial" w:hAnsi="Arial" w:cs="Arial"/>
        </w:rPr>
        <w:t>,</w:t>
      </w:r>
      <w:r>
        <w:rPr>
          <w:rFonts w:ascii="Arial" w:hAnsi="Arial" w:cs="Arial"/>
        </w:rPr>
        <w:t xml:space="preserve"> </w:t>
      </w:r>
      <w:r w:rsidRPr="00E149AC">
        <w:rPr>
          <w:rFonts w:ascii="Arial" w:hAnsi="Arial" w:cs="Arial"/>
        </w:rPr>
        <w:t>rige a</w:t>
      </w:r>
      <w:r>
        <w:rPr>
          <w:rFonts w:ascii="Arial" w:hAnsi="Arial" w:cs="Arial"/>
        </w:rPr>
        <w:t xml:space="preserve"> partir de la fecha de aprobación por la alta dirección de la corporación y comité de calidad</w:t>
      </w:r>
      <w:r w:rsidR="00A46FA9">
        <w:rPr>
          <w:rFonts w:ascii="Arial" w:hAnsi="Arial" w:cs="Arial"/>
        </w:rPr>
        <w:t>,</w:t>
      </w:r>
      <w:r w:rsidRPr="00E149AC">
        <w:rPr>
          <w:rFonts w:ascii="Arial" w:hAnsi="Arial" w:cs="Arial"/>
        </w:rPr>
        <w:t xml:space="preserve"> tendrá duración</w:t>
      </w:r>
      <w:r>
        <w:rPr>
          <w:rFonts w:ascii="Arial" w:hAnsi="Arial" w:cs="Arial"/>
        </w:rPr>
        <w:t xml:space="preserve"> </w:t>
      </w:r>
      <w:r w:rsidRPr="00E149AC">
        <w:rPr>
          <w:rFonts w:ascii="Arial" w:hAnsi="Arial" w:cs="Arial"/>
        </w:rPr>
        <w:t xml:space="preserve">indefinida en tanto </w:t>
      </w:r>
      <w:r>
        <w:rPr>
          <w:rFonts w:ascii="Arial" w:hAnsi="Arial" w:cs="Arial"/>
        </w:rPr>
        <w:t xml:space="preserve">la alta dirección en cumplimiento a las ordenanzas del estado </w:t>
      </w:r>
      <w:r w:rsidRPr="00E149AC">
        <w:rPr>
          <w:rFonts w:ascii="Arial" w:hAnsi="Arial" w:cs="Arial"/>
        </w:rPr>
        <w:t>adopte</w:t>
      </w:r>
      <w:r>
        <w:rPr>
          <w:rFonts w:ascii="Arial" w:hAnsi="Arial" w:cs="Arial"/>
        </w:rPr>
        <w:t xml:space="preserve"> otras disposiciones </w:t>
      </w:r>
      <w:r w:rsidRPr="00E149AC">
        <w:rPr>
          <w:rFonts w:ascii="Arial" w:hAnsi="Arial" w:cs="Arial"/>
        </w:rPr>
        <w:t>al</w:t>
      </w:r>
      <w:r>
        <w:rPr>
          <w:rFonts w:ascii="Arial" w:hAnsi="Arial" w:cs="Arial"/>
        </w:rPr>
        <w:t xml:space="preserve"> </w:t>
      </w:r>
      <w:r w:rsidRPr="00E149AC">
        <w:rPr>
          <w:rFonts w:ascii="Arial" w:hAnsi="Arial" w:cs="Arial"/>
        </w:rPr>
        <w:t>respecto.</w:t>
      </w:r>
    </w:p>
    <w:p w:rsidR="00BE01FD" w:rsidRDefault="00BE01FD" w:rsidP="00DE20F7">
      <w:pPr>
        <w:autoSpaceDE w:val="0"/>
        <w:autoSpaceDN w:val="0"/>
        <w:adjustRightInd w:val="0"/>
        <w:spacing w:after="0" w:line="360" w:lineRule="auto"/>
        <w:jc w:val="both"/>
        <w:rPr>
          <w:rFonts w:ascii="Arial" w:hAnsi="Arial" w:cs="Arial"/>
        </w:rPr>
      </w:pPr>
    </w:p>
    <w:p w:rsidR="00B90D9A" w:rsidRDefault="00B90D9A" w:rsidP="00DE20F7">
      <w:pPr>
        <w:autoSpaceDE w:val="0"/>
        <w:autoSpaceDN w:val="0"/>
        <w:adjustRightInd w:val="0"/>
        <w:spacing w:after="0" w:line="360" w:lineRule="auto"/>
        <w:jc w:val="both"/>
        <w:rPr>
          <w:rFonts w:ascii="Arial" w:hAnsi="Arial" w:cs="Arial"/>
        </w:rPr>
      </w:pPr>
    </w:p>
    <w:p w:rsidR="00BE01FD" w:rsidRDefault="00BE01FD" w:rsidP="00DE20F7">
      <w:pPr>
        <w:pStyle w:val="Default"/>
        <w:numPr>
          <w:ilvl w:val="0"/>
          <w:numId w:val="25"/>
        </w:numPr>
        <w:jc w:val="both"/>
        <w:rPr>
          <w:b/>
          <w:bCs/>
          <w:sz w:val="22"/>
          <w:szCs w:val="22"/>
        </w:rPr>
      </w:pPr>
      <w:r w:rsidRPr="00BE01FD">
        <w:rPr>
          <w:b/>
          <w:bCs/>
          <w:sz w:val="22"/>
          <w:szCs w:val="22"/>
        </w:rPr>
        <w:t>MECANISMOS DE DIVULGACIÓN</w:t>
      </w:r>
    </w:p>
    <w:p w:rsidR="00BE01FD" w:rsidRPr="00BE01FD" w:rsidRDefault="00BE01FD" w:rsidP="00DE20F7">
      <w:pPr>
        <w:pStyle w:val="Default"/>
        <w:ind w:left="720"/>
        <w:jc w:val="both"/>
        <w:rPr>
          <w:b/>
          <w:bCs/>
          <w:sz w:val="22"/>
          <w:szCs w:val="22"/>
        </w:rPr>
      </w:pPr>
    </w:p>
    <w:p w:rsidR="00BE01FD" w:rsidRDefault="00BE01FD" w:rsidP="00DE20F7">
      <w:pPr>
        <w:autoSpaceDE w:val="0"/>
        <w:autoSpaceDN w:val="0"/>
        <w:adjustRightInd w:val="0"/>
        <w:spacing w:after="0" w:line="360" w:lineRule="auto"/>
        <w:jc w:val="both"/>
        <w:rPr>
          <w:rFonts w:ascii="Arial" w:hAnsi="Arial" w:cs="Arial"/>
        </w:rPr>
      </w:pPr>
      <w:r w:rsidRPr="00BE01FD">
        <w:rPr>
          <w:rFonts w:ascii="Arial" w:hAnsi="Arial" w:cs="Arial"/>
        </w:rPr>
        <w:t xml:space="preserve">El texto íntegro y actualizado de la presente </w:t>
      </w:r>
      <w:r w:rsidR="003D5343">
        <w:rPr>
          <w:rFonts w:ascii="Arial" w:hAnsi="Arial" w:cs="Arial"/>
        </w:rPr>
        <w:t>G</w:t>
      </w:r>
      <w:r w:rsidR="003D5343" w:rsidRPr="00E149AC">
        <w:rPr>
          <w:rFonts w:ascii="Arial" w:hAnsi="Arial" w:cs="Arial"/>
        </w:rPr>
        <w:t>uía</w:t>
      </w:r>
      <w:r w:rsidR="003D5343">
        <w:rPr>
          <w:rFonts w:ascii="Arial" w:hAnsi="Arial" w:cs="Arial"/>
        </w:rPr>
        <w:t xml:space="preserve"> para la Gestión de Riesgos</w:t>
      </w:r>
      <w:r>
        <w:rPr>
          <w:rFonts w:ascii="Arial" w:hAnsi="Arial" w:cs="Arial"/>
        </w:rPr>
        <w:t xml:space="preserve">, </w:t>
      </w:r>
      <w:r w:rsidRPr="00BE01FD">
        <w:rPr>
          <w:rFonts w:ascii="Arial" w:hAnsi="Arial" w:cs="Arial"/>
        </w:rPr>
        <w:t xml:space="preserve">se </w:t>
      </w:r>
      <w:r>
        <w:rPr>
          <w:rFonts w:ascii="Arial" w:hAnsi="Arial" w:cs="Arial"/>
        </w:rPr>
        <w:t xml:space="preserve">publicará </w:t>
      </w:r>
      <w:r w:rsidRPr="00BE01FD">
        <w:rPr>
          <w:rFonts w:ascii="Arial" w:hAnsi="Arial" w:cs="Arial"/>
        </w:rPr>
        <w:t>y mantendrá a</w:t>
      </w:r>
      <w:r>
        <w:rPr>
          <w:rFonts w:ascii="Arial" w:hAnsi="Arial" w:cs="Arial"/>
        </w:rPr>
        <w:t xml:space="preserve"> </w:t>
      </w:r>
      <w:r w:rsidRPr="00BE01FD">
        <w:rPr>
          <w:rFonts w:ascii="Arial" w:hAnsi="Arial" w:cs="Arial"/>
        </w:rPr>
        <w:t xml:space="preserve">disposición de los interesados en </w:t>
      </w:r>
      <w:r>
        <w:rPr>
          <w:rFonts w:ascii="Arial" w:hAnsi="Arial" w:cs="Arial"/>
        </w:rPr>
        <w:t xml:space="preserve">el Sistema de Gestión de la corporación y/o </w:t>
      </w:r>
      <w:r w:rsidRPr="00BE01FD">
        <w:rPr>
          <w:rFonts w:ascii="Arial" w:hAnsi="Arial" w:cs="Arial"/>
        </w:rPr>
        <w:t xml:space="preserve">a página web de la </w:t>
      </w:r>
      <w:r>
        <w:rPr>
          <w:rFonts w:ascii="Arial" w:hAnsi="Arial" w:cs="Arial"/>
        </w:rPr>
        <w:t xml:space="preserve">misma </w:t>
      </w:r>
      <w:r w:rsidRPr="00BE01FD">
        <w:rPr>
          <w:rFonts w:ascii="Arial" w:hAnsi="Arial" w:cs="Arial"/>
        </w:rPr>
        <w:t>(</w:t>
      </w:r>
      <w:r w:rsidR="00DB55A2" w:rsidRPr="00DB55A2">
        <w:rPr>
          <w:rFonts w:ascii="Arial" w:hAnsi="Arial" w:cs="Arial"/>
        </w:rPr>
        <w:t>www.crautonoma.gov.co/</w:t>
      </w:r>
      <w:r w:rsidR="00DB55A2">
        <w:rPr>
          <w:rFonts w:ascii="Arial" w:hAnsi="Arial" w:cs="Arial"/>
        </w:rPr>
        <w:t>)</w:t>
      </w:r>
    </w:p>
    <w:p w:rsidR="000D0A85" w:rsidRDefault="000D0A85" w:rsidP="00DE20F7">
      <w:pPr>
        <w:autoSpaceDE w:val="0"/>
        <w:autoSpaceDN w:val="0"/>
        <w:adjustRightInd w:val="0"/>
        <w:spacing w:after="0" w:line="360" w:lineRule="auto"/>
        <w:jc w:val="both"/>
        <w:rPr>
          <w:rFonts w:ascii="Arial" w:hAnsi="Arial" w:cs="Arial"/>
        </w:rPr>
      </w:pPr>
    </w:p>
    <w:p w:rsidR="00826021" w:rsidRPr="00F96ABE" w:rsidRDefault="00826021" w:rsidP="00DE20F7">
      <w:pPr>
        <w:pStyle w:val="Prrafodelista"/>
        <w:autoSpaceDE w:val="0"/>
        <w:autoSpaceDN w:val="0"/>
        <w:adjustRightInd w:val="0"/>
        <w:spacing w:after="0" w:line="360" w:lineRule="auto"/>
        <w:ind w:left="1080"/>
        <w:jc w:val="both"/>
        <w:rPr>
          <w:rFonts w:ascii="Arial" w:hAnsi="Arial" w:cs="Arial"/>
        </w:rPr>
      </w:pPr>
      <w:bookmarkStart w:id="0" w:name="_GoBack"/>
      <w:bookmarkEnd w:id="0"/>
    </w:p>
    <w:sectPr w:rsidR="00826021" w:rsidRPr="00F96ABE" w:rsidSect="00D40898">
      <w:headerReference w:type="default" r:id="rId15"/>
      <w:footerReference w:type="default" r:id="rId16"/>
      <w:pgSz w:w="12240" w:h="15840"/>
      <w:pgMar w:top="110"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9EF" w:rsidRDefault="000379EF" w:rsidP="0020353B">
      <w:pPr>
        <w:spacing w:after="0" w:line="240" w:lineRule="auto"/>
      </w:pPr>
      <w:r>
        <w:separator/>
      </w:r>
    </w:p>
  </w:endnote>
  <w:endnote w:type="continuationSeparator" w:id="0">
    <w:p w:rsidR="000379EF" w:rsidRDefault="000379EF" w:rsidP="00203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00"/>
    <w:family w:val="roman"/>
    <w:notTrueType/>
    <w:pitch w:val="default"/>
    <w:sig w:usb0="00000003" w:usb1="00000000" w:usb2="00000000" w:usb3="00000000" w:csb0="00000001" w:csb1="00000000"/>
  </w:font>
  <w:font w:name="Optima-Regular">
    <w:altName w:val="MS Mincho"/>
    <w:panose1 w:val="00000000000000000000"/>
    <w:charset w:val="80"/>
    <w:family w:val="auto"/>
    <w:notTrueType/>
    <w:pitch w:val="default"/>
    <w:sig w:usb0="00000001" w:usb1="08070000" w:usb2="00000010" w:usb3="00000000" w:csb0="00020000" w:csb1="00000000"/>
  </w:font>
  <w:font w:name="Malgun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F5" w:rsidRDefault="00622BF5" w:rsidP="003F0B38">
    <w:pPr>
      <w:pStyle w:val="Piedepgina"/>
      <w:jc w:val="right"/>
    </w:pPr>
  </w:p>
  <w:tbl>
    <w:tblPr>
      <w:tblStyle w:val="Tablaconcuadrcula"/>
      <w:tblW w:w="5000" w:type="pct"/>
      <w:tblLook w:val="04A0" w:firstRow="1" w:lastRow="0" w:firstColumn="1" w:lastColumn="0" w:noHBand="0" w:noVBand="1"/>
    </w:tblPr>
    <w:tblGrid>
      <w:gridCol w:w="3206"/>
      <w:gridCol w:w="3207"/>
      <w:gridCol w:w="3207"/>
    </w:tblGrid>
    <w:tr w:rsidR="00622BF5" w:rsidTr="00622BF5">
      <w:tc>
        <w:tcPr>
          <w:tcW w:w="5000" w:type="pct"/>
          <w:gridSpan w:val="3"/>
        </w:tcPr>
        <w:p w:rsidR="00622BF5" w:rsidRPr="003F0B38" w:rsidRDefault="00622BF5" w:rsidP="003F0B38">
          <w:pPr>
            <w:jc w:val="right"/>
            <w:rPr>
              <w:rFonts w:ascii="Arial" w:hAnsi="Arial" w:cs="Arial"/>
              <w:b/>
              <w:sz w:val="18"/>
              <w:szCs w:val="20"/>
            </w:rPr>
          </w:pPr>
          <w:r w:rsidRPr="003F0B38">
            <w:rPr>
              <w:rFonts w:ascii="Arial" w:hAnsi="Arial" w:cs="Arial"/>
              <w:sz w:val="18"/>
              <w:szCs w:val="20"/>
              <w:lang w:val="es-ES"/>
            </w:rPr>
            <w:t xml:space="preserve">Página </w:t>
          </w:r>
          <w:r w:rsidRPr="003F0B38">
            <w:rPr>
              <w:rFonts w:ascii="Arial" w:hAnsi="Arial" w:cs="Arial"/>
              <w:b/>
              <w:sz w:val="18"/>
              <w:szCs w:val="20"/>
            </w:rPr>
            <w:fldChar w:fldCharType="begin"/>
          </w:r>
          <w:r w:rsidRPr="003F0B38">
            <w:rPr>
              <w:rFonts w:ascii="Arial" w:hAnsi="Arial" w:cs="Arial"/>
              <w:b/>
              <w:sz w:val="18"/>
              <w:szCs w:val="20"/>
            </w:rPr>
            <w:instrText>PAGE  \* Arabic  \* MERGEFORMAT</w:instrText>
          </w:r>
          <w:r w:rsidRPr="003F0B38">
            <w:rPr>
              <w:rFonts w:ascii="Arial" w:hAnsi="Arial" w:cs="Arial"/>
              <w:b/>
              <w:sz w:val="18"/>
              <w:szCs w:val="20"/>
            </w:rPr>
            <w:fldChar w:fldCharType="separate"/>
          </w:r>
          <w:r w:rsidR="007C7D39" w:rsidRPr="007C7D39">
            <w:rPr>
              <w:rFonts w:ascii="Arial" w:hAnsi="Arial" w:cs="Arial"/>
              <w:b/>
              <w:noProof/>
              <w:sz w:val="18"/>
              <w:szCs w:val="20"/>
              <w:lang w:val="es-ES"/>
            </w:rPr>
            <w:t>23</w:t>
          </w:r>
          <w:r w:rsidRPr="003F0B38">
            <w:rPr>
              <w:rFonts w:ascii="Arial" w:hAnsi="Arial" w:cs="Arial"/>
              <w:b/>
              <w:sz w:val="18"/>
              <w:szCs w:val="20"/>
            </w:rPr>
            <w:fldChar w:fldCharType="end"/>
          </w:r>
          <w:r w:rsidRPr="003F0B38">
            <w:rPr>
              <w:rFonts w:ascii="Arial" w:hAnsi="Arial" w:cs="Arial"/>
              <w:sz w:val="18"/>
              <w:szCs w:val="20"/>
              <w:lang w:val="es-ES"/>
            </w:rPr>
            <w:t xml:space="preserve"> de </w:t>
          </w:r>
          <w:r w:rsidRPr="003F0B38">
            <w:rPr>
              <w:rFonts w:ascii="Arial" w:hAnsi="Arial" w:cs="Arial"/>
              <w:b/>
              <w:sz w:val="18"/>
              <w:szCs w:val="20"/>
            </w:rPr>
            <w:fldChar w:fldCharType="begin"/>
          </w:r>
          <w:r w:rsidRPr="003F0B38">
            <w:rPr>
              <w:rFonts w:ascii="Arial" w:hAnsi="Arial" w:cs="Arial"/>
              <w:b/>
              <w:sz w:val="18"/>
              <w:szCs w:val="20"/>
            </w:rPr>
            <w:instrText>NUMPAGES  \* Arabic  \* MERGEFORMAT</w:instrText>
          </w:r>
          <w:r w:rsidRPr="003F0B38">
            <w:rPr>
              <w:rFonts w:ascii="Arial" w:hAnsi="Arial" w:cs="Arial"/>
              <w:b/>
              <w:sz w:val="18"/>
              <w:szCs w:val="20"/>
            </w:rPr>
            <w:fldChar w:fldCharType="separate"/>
          </w:r>
          <w:r w:rsidR="007C7D39" w:rsidRPr="007C7D39">
            <w:rPr>
              <w:rFonts w:ascii="Arial" w:hAnsi="Arial" w:cs="Arial"/>
              <w:b/>
              <w:noProof/>
              <w:sz w:val="18"/>
              <w:szCs w:val="20"/>
              <w:lang w:val="es-ES"/>
            </w:rPr>
            <w:t>24</w:t>
          </w:r>
          <w:r w:rsidRPr="003F0B38">
            <w:rPr>
              <w:rFonts w:ascii="Arial" w:hAnsi="Arial" w:cs="Arial"/>
              <w:b/>
              <w:sz w:val="18"/>
              <w:szCs w:val="20"/>
            </w:rPr>
            <w:fldChar w:fldCharType="end"/>
          </w:r>
        </w:p>
      </w:tc>
    </w:tr>
    <w:tr w:rsidR="00622BF5" w:rsidTr="00622BF5">
      <w:tc>
        <w:tcPr>
          <w:tcW w:w="1666" w:type="pct"/>
        </w:tcPr>
        <w:p w:rsidR="00622BF5" w:rsidRPr="003F0B38" w:rsidRDefault="00622BF5" w:rsidP="00622BF5">
          <w:pPr>
            <w:rPr>
              <w:rFonts w:ascii="Arial" w:hAnsi="Arial" w:cs="Arial"/>
              <w:sz w:val="18"/>
              <w:szCs w:val="20"/>
            </w:rPr>
          </w:pPr>
          <w:r w:rsidRPr="003F0B38">
            <w:rPr>
              <w:rFonts w:ascii="Arial" w:hAnsi="Arial" w:cs="Arial"/>
              <w:sz w:val="18"/>
              <w:szCs w:val="20"/>
            </w:rPr>
            <w:t>Elaboró:</w:t>
          </w:r>
        </w:p>
      </w:tc>
      <w:tc>
        <w:tcPr>
          <w:tcW w:w="1667" w:type="pct"/>
        </w:tcPr>
        <w:p w:rsidR="00622BF5" w:rsidRPr="003F0B38" w:rsidRDefault="00622BF5" w:rsidP="00622BF5">
          <w:pPr>
            <w:rPr>
              <w:rFonts w:ascii="Arial" w:hAnsi="Arial" w:cs="Arial"/>
              <w:sz w:val="18"/>
              <w:szCs w:val="20"/>
            </w:rPr>
          </w:pPr>
          <w:r w:rsidRPr="003F0B38">
            <w:rPr>
              <w:rFonts w:ascii="Arial" w:hAnsi="Arial" w:cs="Arial"/>
              <w:sz w:val="18"/>
              <w:szCs w:val="20"/>
            </w:rPr>
            <w:t>Revisó:</w:t>
          </w:r>
        </w:p>
      </w:tc>
      <w:tc>
        <w:tcPr>
          <w:tcW w:w="1667" w:type="pct"/>
        </w:tcPr>
        <w:p w:rsidR="00622BF5" w:rsidRPr="003F0B38" w:rsidRDefault="00622BF5" w:rsidP="00622BF5">
          <w:pPr>
            <w:rPr>
              <w:rFonts w:ascii="Arial" w:hAnsi="Arial" w:cs="Arial"/>
              <w:sz w:val="18"/>
              <w:szCs w:val="20"/>
            </w:rPr>
          </w:pPr>
          <w:r w:rsidRPr="003F0B38">
            <w:rPr>
              <w:rFonts w:ascii="Arial" w:hAnsi="Arial" w:cs="Arial"/>
              <w:sz w:val="18"/>
              <w:szCs w:val="20"/>
            </w:rPr>
            <w:t>Aprobó:</w:t>
          </w:r>
        </w:p>
      </w:tc>
    </w:tr>
    <w:tr w:rsidR="00622BF5" w:rsidTr="00622BF5">
      <w:tc>
        <w:tcPr>
          <w:tcW w:w="1666" w:type="pct"/>
        </w:tcPr>
        <w:p w:rsidR="00622BF5" w:rsidRPr="003F0B38" w:rsidRDefault="00622BF5" w:rsidP="00622BF5">
          <w:pPr>
            <w:jc w:val="center"/>
            <w:rPr>
              <w:b/>
              <w:sz w:val="18"/>
              <w:szCs w:val="20"/>
            </w:rPr>
          </w:pPr>
        </w:p>
      </w:tc>
      <w:tc>
        <w:tcPr>
          <w:tcW w:w="1667" w:type="pct"/>
        </w:tcPr>
        <w:p w:rsidR="00622BF5" w:rsidRPr="003F0B38" w:rsidRDefault="00622BF5" w:rsidP="00622BF5">
          <w:pPr>
            <w:jc w:val="center"/>
            <w:rPr>
              <w:b/>
              <w:sz w:val="18"/>
              <w:szCs w:val="20"/>
            </w:rPr>
          </w:pPr>
        </w:p>
      </w:tc>
      <w:tc>
        <w:tcPr>
          <w:tcW w:w="1667" w:type="pct"/>
        </w:tcPr>
        <w:p w:rsidR="00622BF5" w:rsidRPr="003F0B38" w:rsidRDefault="00622BF5" w:rsidP="00622BF5">
          <w:pPr>
            <w:jc w:val="center"/>
            <w:rPr>
              <w:rFonts w:ascii="Arial" w:hAnsi="Arial" w:cs="Arial"/>
              <w:b/>
              <w:sz w:val="18"/>
              <w:szCs w:val="20"/>
            </w:rPr>
          </w:pPr>
        </w:p>
      </w:tc>
    </w:tr>
  </w:tbl>
  <w:p w:rsidR="00622BF5" w:rsidRDefault="00622BF5" w:rsidP="00D408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9EF" w:rsidRDefault="000379EF" w:rsidP="0020353B">
      <w:pPr>
        <w:spacing w:after="0" w:line="240" w:lineRule="auto"/>
      </w:pPr>
      <w:r>
        <w:separator/>
      </w:r>
    </w:p>
  </w:footnote>
  <w:footnote w:type="continuationSeparator" w:id="0">
    <w:p w:rsidR="000379EF" w:rsidRDefault="000379EF" w:rsidP="0020353B">
      <w:pPr>
        <w:spacing w:after="0" w:line="240" w:lineRule="auto"/>
      </w:pPr>
      <w:r>
        <w:continuationSeparator/>
      </w:r>
    </w:p>
  </w:footnote>
  <w:footnote w:id="1">
    <w:p w:rsidR="00622BF5" w:rsidRPr="00592D33" w:rsidRDefault="00622BF5">
      <w:pPr>
        <w:pStyle w:val="Textonotapie"/>
        <w:rPr>
          <w:rFonts w:cs="Arial"/>
          <w:sz w:val="16"/>
          <w:szCs w:val="16"/>
        </w:rPr>
      </w:pPr>
      <w:r w:rsidRPr="00137AF9">
        <w:rPr>
          <w:rStyle w:val="Refdenotaalpie"/>
          <w:rFonts w:cs="Arial"/>
          <w:sz w:val="18"/>
          <w:szCs w:val="16"/>
        </w:rPr>
        <w:footnoteRef/>
      </w:r>
      <w:r w:rsidRPr="00592D33">
        <w:rPr>
          <w:rFonts w:cs="Arial"/>
          <w:sz w:val="16"/>
          <w:szCs w:val="16"/>
        </w:rPr>
        <w:t xml:space="preserve"> Guía para la Administración del Riesgo. Departamento Administrativo de la Función Pública (DAFP).</w:t>
      </w:r>
    </w:p>
  </w:footnote>
  <w:footnote w:id="2">
    <w:p w:rsidR="00622BF5" w:rsidRPr="00592D33" w:rsidRDefault="00622BF5" w:rsidP="00592D33">
      <w:pPr>
        <w:rPr>
          <w:rFonts w:cs="Arial"/>
          <w:sz w:val="16"/>
          <w:szCs w:val="16"/>
        </w:rPr>
      </w:pPr>
      <w:r w:rsidRPr="00137AF9">
        <w:rPr>
          <w:rStyle w:val="Refdenotaalpie"/>
          <w:rFonts w:cs="Arial"/>
          <w:sz w:val="18"/>
          <w:szCs w:val="16"/>
        </w:rPr>
        <w:footnoteRef/>
      </w:r>
      <w:r w:rsidRPr="00137AF9">
        <w:rPr>
          <w:rFonts w:cs="Arial"/>
          <w:sz w:val="18"/>
          <w:szCs w:val="16"/>
        </w:rPr>
        <w:t xml:space="preserve"> </w:t>
      </w:r>
      <w:r w:rsidRPr="00592D33">
        <w:rPr>
          <w:rFonts w:cs="Arial"/>
          <w:sz w:val="16"/>
          <w:szCs w:val="16"/>
        </w:rPr>
        <w:t>INTOSAI: Guía para las normas de control interno del sector público. http://www.intosai.org.</w:t>
      </w:r>
    </w:p>
    <w:p w:rsidR="00622BF5" w:rsidRPr="00592D33" w:rsidRDefault="00622BF5">
      <w:pPr>
        <w:pStyle w:val="Textonotapie"/>
        <w:rPr>
          <w:rFonts w:cs="Arial"/>
        </w:rPr>
      </w:pPr>
    </w:p>
  </w:footnote>
  <w:footnote w:id="3">
    <w:p w:rsidR="00622BF5" w:rsidRDefault="00622BF5">
      <w:pPr>
        <w:pStyle w:val="Textonotapie"/>
      </w:pPr>
      <w:r>
        <w:rPr>
          <w:rStyle w:val="Refdenotaalpie"/>
        </w:rPr>
        <w:footnoteRef/>
      </w:r>
      <w:r>
        <w:t xml:space="preserve"> </w:t>
      </w:r>
      <w:r w:rsidRPr="00592D33">
        <w:rPr>
          <w:rFonts w:cs="Arial"/>
          <w:sz w:val="16"/>
          <w:szCs w:val="16"/>
        </w:rPr>
        <w:t>Guía para la Administración del Riesgo. Departamento Administrativo de la Función Pública (DAFP).</w:t>
      </w:r>
    </w:p>
  </w:footnote>
  <w:footnote w:id="4">
    <w:p w:rsidR="00622BF5" w:rsidRPr="00DB55A2" w:rsidRDefault="00622BF5">
      <w:pPr>
        <w:pStyle w:val="Textonotapie"/>
        <w:rPr>
          <w:sz w:val="18"/>
          <w:szCs w:val="18"/>
          <w:lang w:val="en-US"/>
        </w:rPr>
      </w:pPr>
      <w:r w:rsidRPr="00876E7A">
        <w:rPr>
          <w:rStyle w:val="Refdenotaalpie"/>
          <w:sz w:val="18"/>
          <w:szCs w:val="18"/>
        </w:rPr>
        <w:footnoteRef/>
      </w:r>
      <w:r w:rsidRPr="00DB55A2">
        <w:rPr>
          <w:sz w:val="18"/>
          <w:szCs w:val="18"/>
          <w:lang w:val="en-US"/>
        </w:rPr>
        <w:t xml:space="preserve"> </w:t>
      </w:r>
      <w:r w:rsidRPr="00DB55A2">
        <w:rPr>
          <w:rFonts w:cs="MinionPro-Regular"/>
          <w:sz w:val="18"/>
          <w:szCs w:val="18"/>
          <w:lang w:val="en-US"/>
        </w:rPr>
        <w:t>Casals &amp; Associates Inc. PriceWaterhouse Coopers, USAID, Documento Mapas de Riesgos, octubre 2003.</w:t>
      </w:r>
    </w:p>
  </w:footnote>
  <w:footnote w:id="5">
    <w:p w:rsidR="00622BF5" w:rsidRPr="00457819" w:rsidRDefault="00622BF5" w:rsidP="00457819">
      <w:pPr>
        <w:autoSpaceDE w:val="0"/>
        <w:autoSpaceDN w:val="0"/>
        <w:adjustRightInd w:val="0"/>
        <w:spacing w:after="0" w:line="240" w:lineRule="auto"/>
        <w:rPr>
          <w:sz w:val="18"/>
          <w:szCs w:val="18"/>
        </w:rPr>
      </w:pPr>
      <w:r w:rsidRPr="00457819">
        <w:rPr>
          <w:rStyle w:val="Refdenotaalpie"/>
          <w:sz w:val="18"/>
          <w:szCs w:val="18"/>
        </w:rPr>
        <w:footnoteRef/>
      </w:r>
      <w:r w:rsidRPr="00DB55A2">
        <w:rPr>
          <w:sz w:val="18"/>
          <w:szCs w:val="18"/>
          <w:lang w:val="en-US"/>
        </w:rPr>
        <w:t xml:space="preserve"> </w:t>
      </w:r>
      <w:r w:rsidRPr="00DB55A2">
        <w:rPr>
          <w:rFonts w:eastAsia="Optima-Regular" w:cs="Optima-Regular"/>
          <w:sz w:val="18"/>
          <w:szCs w:val="18"/>
          <w:lang w:val="en-US"/>
        </w:rPr>
        <w:t xml:space="preserve">PRICE WATERHOUSE COOPERS. </w:t>
      </w:r>
      <w:r w:rsidRPr="00457819">
        <w:rPr>
          <w:rFonts w:eastAsia="Optima-Regular" w:cs="Optima-Regular"/>
          <w:sz w:val="18"/>
          <w:szCs w:val="18"/>
        </w:rPr>
        <w:t>Administración</w:t>
      </w:r>
      <w:r>
        <w:rPr>
          <w:rFonts w:eastAsia="Optima-Regular" w:cs="Optima-Regular"/>
          <w:sz w:val="18"/>
          <w:szCs w:val="18"/>
        </w:rPr>
        <w:t xml:space="preserve"> </w:t>
      </w:r>
      <w:r w:rsidRPr="00457819">
        <w:rPr>
          <w:rFonts w:eastAsia="Optima-Regular" w:cs="Optima-Regular"/>
          <w:sz w:val="18"/>
          <w:szCs w:val="18"/>
        </w:rPr>
        <w:t>de Riesgos Corporativos. Técnicas de Aplicación.</w:t>
      </w:r>
      <w:r>
        <w:rPr>
          <w:rFonts w:eastAsia="Optima-Regular" w:cs="Optima-Regular"/>
          <w:sz w:val="18"/>
          <w:szCs w:val="18"/>
        </w:rPr>
        <w:t xml:space="preserve"> </w:t>
      </w:r>
      <w:r w:rsidRPr="00457819">
        <w:rPr>
          <w:rFonts w:eastAsia="Optima-Regular" w:cs="Optima-Regular"/>
          <w:sz w:val="18"/>
          <w:szCs w:val="18"/>
        </w:rPr>
        <w:t>Colombia. 2005.</w:t>
      </w:r>
    </w:p>
  </w:footnote>
  <w:footnote w:id="6">
    <w:p w:rsidR="00622BF5" w:rsidRPr="00A81A9C" w:rsidRDefault="00622BF5" w:rsidP="00A81A9C">
      <w:pPr>
        <w:autoSpaceDE w:val="0"/>
        <w:autoSpaceDN w:val="0"/>
        <w:adjustRightInd w:val="0"/>
        <w:spacing w:after="0" w:line="240" w:lineRule="auto"/>
        <w:rPr>
          <w:sz w:val="18"/>
          <w:szCs w:val="18"/>
        </w:rPr>
      </w:pPr>
      <w:r w:rsidRPr="00A81A9C">
        <w:rPr>
          <w:rStyle w:val="Refdenotaalpie"/>
          <w:sz w:val="18"/>
          <w:szCs w:val="18"/>
        </w:rPr>
        <w:footnoteRef/>
      </w:r>
      <w:r w:rsidRPr="00A81A9C">
        <w:rPr>
          <w:sz w:val="18"/>
          <w:szCs w:val="18"/>
        </w:rPr>
        <w:t xml:space="preserve"> </w:t>
      </w:r>
      <w:r w:rsidRPr="00A81A9C">
        <w:rPr>
          <w:rFonts w:eastAsia="Optima-Regular" w:cs="Optima-Regular"/>
          <w:sz w:val="18"/>
          <w:szCs w:val="18"/>
        </w:rPr>
        <w:t>Por la cual se dictan normas orientadas a fortalecer los</w:t>
      </w:r>
      <w:r>
        <w:rPr>
          <w:rFonts w:eastAsia="Optima-Regular" w:cs="Optima-Regular"/>
          <w:sz w:val="18"/>
          <w:szCs w:val="18"/>
        </w:rPr>
        <w:t xml:space="preserve"> </w:t>
      </w:r>
      <w:r w:rsidRPr="00A81A9C">
        <w:rPr>
          <w:rFonts w:eastAsia="Optima-Regular" w:cs="Optima-Regular"/>
          <w:sz w:val="18"/>
          <w:szCs w:val="18"/>
        </w:rPr>
        <w:t>mecanismos de prevención, investigación y sanción</w:t>
      </w:r>
      <w:r>
        <w:rPr>
          <w:rFonts w:eastAsia="Optima-Regular" w:cs="Optima-Regular"/>
          <w:sz w:val="18"/>
          <w:szCs w:val="18"/>
        </w:rPr>
        <w:t xml:space="preserve"> </w:t>
      </w:r>
      <w:r w:rsidRPr="00A81A9C">
        <w:rPr>
          <w:rFonts w:eastAsia="Optima-Regular" w:cs="Optima-Regular"/>
          <w:sz w:val="18"/>
          <w:szCs w:val="18"/>
        </w:rPr>
        <w:t>de actos de corrupción y la efectividad del control de</w:t>
      </w:r>
      <w:r>
        <w:rPr>
          <w:rFonts w:eastAsia="Optima-Regular" w:cs="Optima-Regular"/>
          <w:sz w:val="18"/>
          <w:szCs w:val="18"/>
        </w:rPr>
        <w:t xml:space="preserve"> </w:t>
      </w:r>
      <w:r w:rsidRPr="00A81A9C">
        <w:rPr>
          <w:rFonts w:eastAsia="Optima-Regular" w:cs="Optima-Regular"/>
          <w:sz w:val="18"/>
          <w:szCs w:val="18"/>
        </w:rPr>
        <w:t>la gestión pública. Julio de 2011.</w:t>
      </w:r>
    </w:p>
  </w:footnote>
  <w:footnote w:id="7">
    <w:p w:rsidR="00622BF5" w:rsidRPr="002E7F87" w:rsidRDefault="00622BF5">
      <w:pPr>
        <w:pStyle w:val="Textonotapie"/>
        <w:rPr>
          <w:sz w:val="18"/>
        </w:rPr>
      </w:pPr>
      <w:r w:rsidRPr="002E7F87">
        <w:rPr>
          <w:rStyle w:val="Refdenotaalpie"/>
          <w:sz w:val="18"/>
        </w:rPr>
        <w:footnoteRef/>
      </w:r>
      <w:r w:rsidRPr="002E7F87">
        <w:rPr>
          <w:sz w:val="18"/>
        </w:rPr>
        <w:t xml:space="preserve"> Guía para la Administración del Riesgos. Departamento Administrativo de la Función Pública (DAFP)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Look w:val="04A0" w:firstRow="1" w:lastRow="0" w:firstColumn="1" w:lastColumn="0" w:noHBand="0" w:noVBand="1"/>
    </w:tblPr>
    <w:tblGrid>
      <w:gridCol w:w="1922"/>
      <w:gridCol w:w="1926"/>
      <w:gridCol w:w="1924"/>
      <w:gridCol w:w="1724"/>
      <w:gridCol w:w="2124"/>
    </w:tblGrid>
    <w:tr w:rsidR="00622BF5" w:rsidTr="00622BF5">
      <w:trPr>
        <w:trHeight w:val="425"/>
      </w:trPr>
      <w:tc>
        <w:tcPr>
          <w:tcW w:w="999" w:type="pct"/>
          <w:vMerge w:val="restart"/>
        </w:tcPr>
        <w:p w:rsidR="00622BF5" w:rsidRDefault="00622BF5" w:rsidP="00622BF5">
          <w:pPr>
            <w:jc w:val="center"/>
            <w:rPr>
              <w:b/>
              <w:sz w:val="24"/>
              <w:szCs w:val="24"/>
            </w:rPr>
          </w:pPr>
          <w:r>
            <w:rPr>
              <w:b/>
              <w:noProof/>
              <w:sz w:val="24"/>
              <w:szCs w:val="24"/>
              <w:lang w:eastAsia="es-CO"/>
            </w:rPr>
            <w:drawing>
              <wp:inline distT="0" distB="0" distL="0" distR="0" wp14:anchorId="11ACAAFB" wp14:editId="28282B9D">
                <wp:extent cx="1028700" cy="73221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4" cy="734809"/>
                        </a:xfrm>
                        <a:prstGeom prst="rect">
                          <a:avLst/>
                        </a:prstGeom>
                        <a:noFill/>
                      </pic:spPr>
                    </pic:pic>
                  </a:graphicData>
                </a:graphic>
              </wp:inline>
            </w:drawing>
          </w:r>
        </w:p>
      </w:tc>
      <w:tc>
        <w:tcPr>
          <w:tcW w:w="2897" w:type="pct"/>
          <w:gridSpan w:val="3"/>
          <w:vAlign w:val="center"/>
        </w:tcPr>
        <w:p w:rsidR="00622BF5" w:rsidRPr="007219E9" w:rsidRDefault="00622BF5" w:rsidP="00622BF5">
          <w:pPr>
            <w:jc w:val="center"/>
            <w:rPr>
              <w:rFonts w:ascii="Arial" w:hAnsi="Arial" w:cs="Arial"/>
              <w:b/>
              <w:sz w:val="32"/>
              <w:szCs w:val="24"/>
            </w:rPr>
          </w:pPr>
          <w:r w:rsidRPr="007219E9">
            <w:rPr>
              <w:rFonts w:ascii="Arial" w:hAnsi="Arial" w:cs="Arial"/>
              <w:b/>
              <w:szCs w:val="24"/>
            </w:rPr>
            <w:t>GUIA</w:t>
          </w:r>
        </w:p>
      </w:tc>
      <w:tc>
        <w:tcPr>
          <w:tcW w:w="1104" w:type="pct"/>
          <w:vMerge w:val="restart"/>
        </w:tcPr>
        <w:p w:rsidR="00622BF5" w:rsidRDefault="00622BF5" w:rsidP="00622BF5">
          <w:pPr>
            <w:jc w:val="center"/>
            <w:rPr>
              <w:b/>
              <w:sz w:val="24"/>
              <w:szCs w:val="24"/>
            </w:rPr>
          </w:pPr>
          <w:r>
            <w:rPr>
              <w:b/>
              <w:noProof/>
              <w:sz w:val="24"/>
              <w:szCs w:val="24"/>
              <w:lang w:eastAsia="es-CO"/>
            </w:rPr>
            <w:drawing>
              <wp:inline distT="0" distB="0" distL="0" distR="0" wp14:anchorId="281DE401" wp14:editId="1DC0B629">
                <wp:extent cx="1085850" cy="758948"/>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1873" cy="763158"/>
                        </a:xfrm>
                        <a:prstGeom prst="rect">
                          <a:avLst/>
                        </a:prstGeom>
                        <a:noFill/>
                      </pic:spPr>
                    </pic:pic>
                  </a:graphicData>
                </a:graphic>
              </wp:inline>
            </w:drawing>
          </w:r>
        </w:p>
      </w:tc>
    </w:tr>
    <w:tr w:rsidR="00622BF5" w:rsidTr="00622BF5">
      <w:trPr>
        <w:trHeight w:val="559"/>
      </w:trPr>
      <w:tc>
        <w:tcPr>
          <w:tcW w:w="999" w:type="pct"/>
          <w:vMerge/>
        </w:tcPr>
        <w:p w:rsidR="00622BF5" w:rsidRDefault="00622BF5" w:rsidP="00622BF5">
          <w:pPr>
            <w:jc w:val="center"/>
            <w:rPr>
              <w:b/>
              <w:sz w:val="24"/>
              <w:szCs w:val="24"/>
            </w:rPr>
          </w:pPr>
        </w:p>
      </w:tc>
      <w:tc>
        <w:tcPr>
          <w:tcW w:w="2897" w:type="pct"/>
          <w:gridSpan w:val="3"/>
          <w:vAlign w:val="center"/>
        </w:tcPr>
        <w:p w:rsidR="00622BF5" w:rsidRPr="007219E9" w:rsidRDefault="00622BF5" w:rsidP="00D40898">
          <w:pPr>
            <w:jc w:val="center"/>
            <w:rPr>
              <w:rFonts w:ascii="Arial" w:hAnsi="Arial" w:cs="Arial"/>
              <w:b/>
              <w:sz w:val="24"/>
              <w:szCs w:val="24"/>
            </w:rPr>
          </w:pPr>
          <w:r w:rsidRPr="007219E9">
            <w:rPr>
              <w:rFonts w:ascii="Arial" w:hAnsi="Arial" w:cs="Arial"/>
              <w:b/>
              <w:szCs w:val="24"/>
            </w:rPr>
            <w:t>GU</w:t>
          </w:r>
          <w:r>
            <w:rPr>
              <w:rFonts w:ascii="Arial" w:hAnsi="Arial" w:cs="Arial"/>
              <w:b/>
              <w:szCs w:val="24"/>
            </w:rPr>
            <w:t>I</w:t>
          </w:r>
          <w:r w:rsidRPr="007219E9">
            <w:rPr>
              <w:rFonts w:ascii="Arial" w:hAnsi="Arial" w:cs="Arial"/>
              <w:b/>
              <w:szCs w:val="24"/>
            </w:rPr>
            <w:t xml:space="preserve">A PARA LA </w:t>
          </w:r>
          <w:r>
            <w:rPr>
              <w:rFonts w:ascii="Arial" w:hAnsi="Arial" w:cs="Arial"/>
              <w:b/>
              <w:szCs w:val="24"/>
            </w:rPr>
            <w:t xml:space="preserve">GESTION </w:t>
          </w:r>
          <w:r w:rsidRPr="007219E9">
            <w:rPr>
              <w:rFonts w:ascii="Arial" w:hAnsi="Arial" w:cs="Arial"/>
              <w:b/>
              <w:szCs w:val="24"/>
            </w:rPr>
            <w:t>DE RIESGO</w:t>
          </w:r>
          <w:r>
            <w:rPr>
              <w:rFonts w:ascii="Arial" w:hAnsi="Arial" w:cs="Arial"/>
              <w:b/>
              <w:szCs w:val="24"/>
            </w:rPr>
            <w:t>S</w:t>
          </w:r>
        </w:p>
      </w:tc>
      <w:tc>
        <w:tcPr>
          <w:tcW w:w="1104" w:type="pct"/>
          <w:vMerge/>
        </w:tcPr>
        <w:p w:rsidR="00622BF5" w:rsidRDefault="00622BF5" w:rsidP="00622BF5">
          <w:pPr>
            <w:jc w:val="center"/>
            <w:rPr>
              <w:b/>
              <w:sz w:val="24"/>
              <w:szCs w:val="24"/>
            </w:rPr>
          </w:pPr>
        </w:p>
      </w:tc>
    </w:tr>
    <w:tr w:rsidR="00622BF5" w:rsidTr="00622BF5">
      <w:tc>
        <w:tcPr>
          <w:tcW w:w="999" w:type="pct"/>
          <w:vMerge/>
        </w:tcPr>
        <w:p w:rsidR="00622BF5" w:rsidRDefault="00622BF5" w:rsidP="00622BF5">
          <w:pPr>
            <w:jc w:val="center"/>
            <w:rPr>
              <w:b/>
              <w:sz w:val="24"/>
              <w:szCs w:val="24"/>
            </w:rPr>
          </w:pPr>
        </w:p>
      </w:tc>
      <w:tc>
        <w:tcPr>
          <w:tcW w:w="1001" w:type="pct"/>
          <w:vAlign w:val="center"/>
        </w:tcPr>
        <w:p w:rsidR="00622BF5" w:rsidRPr="003B1391" w:rsidRDefault="00622BF5" w:rsidP="00622BF5">
          <w:pPr>
            <w:rPr>
              <w:rFonts w:ascii="Arial" w:hAnsi="Arial" w:cs="Arial"/>
              <w:b/>
              <w:sz w:val="16"/>
              <w:szCs w:val="24"/>
            </w:rPr>
          </w:pPr>
          <w:r w:rsidRPr="003B1391">
            <w:rPr>
              <w:rFonts w:ascii="Arial" w:hAnsi="Arial" w:cs="Arial"/>
              <w:sz w:val="16"/>
            </w:rPr>
            <w:t>Código: CG-GI-01</w:t>
          </w:r>
        </w:p>
      </w:tc>
      <w:tc>
        <w:tcPr>
          <w:tcW w:w="1000" w:type="pct"/>
          <w:vAlign w:val="center"/>
        </w:tcPr>
        <w:p w:rsidR="00622BF5" w:rsidRPr="003B1391" w:rsidRDefault="00622BF5" w:rsidP="00622BF5">
          <w:pPr>
            <w:jc w:val="center"/>
            <w:rPr>
              <w:rFonts w:ascii="Arial" w:hAnsi="Arial" w:cs="Arial"/>
              <w:sz w:val="16"/>
              <w:szCs w:val="24"/>
            </w:rPr>
          </w:pPr>
          <w:r w:rsidRPr="003B1391">
            <w:rPr>
              <w:rFonts w:ascii="Arial" w:hAnsi="Arial" w:cs="Arial"/>
              <w:sz w:val="16"/>
              <w:szCs w:val="24"/>
            </w:rPr>
            <w:t>Versión: 1</w:t>
          </w:r>
        </w:p>
      </w:tc>
      <w:tc>
        <w:tcPr>
          <w:tcW w:w="896" w:type="pct"/>
          <w:vAlign w:val="center"/>
        </w:tcPr>
        <w:p w:rsidR="00622BF5" w:rsidRPr="003B1391" w:rsidRDefault="00622BF5" w:rsidP="00622BF5">
          <w:pPr>
            <w:jc w:val="center"/>
            <w:rPr>
              <w:rFonts w:ascii="Arial" w:hAnsi="Arial" w:cs="Arial"/>
              <w:sz w:val="16"/>
              <w:szCs w:val="24"/>
            </w:rPr>
          </w:pPr>
          <w:r w:rsidRPr="003B1391">
            <w:rPr>
              <w:rFonts w:ascii="Arial" w:hAnsi="Arial" w:cs="Arial"/>
              <w:sz w:val="16"/>
              <w:szCs w:val="24"/>
            </w:rPr>
            <w:t xml:space="preserve">Fecha: </w:t>
          </w:r>
        </w:p>
      </w:tc>
      <w:tc>
        <w:tcPr>
          <w:tcW w:w="1104" w:type="pct"/>
          <w:vMerge/>
        </w:tcPr>
        <w:p w:rsidR="00622BF5" w:rsidRDefault="00622BF5" w:rsidP="00622BF5">
          <w:pPr>
            <w:jc w:val="center"/>
            <w:rPr>
              <w:b/>
              <w:sz w:val="24"/>
              <w:szCs w:val="24"/>
            </w:rPr>
          </w:pPr>
        </w:p>
      </w:tc>
    </w:tr>
  </w:tbl>
  <w:p w:rsidR="00622BF5" w:rsidRDefault="00622BF5">
    <w:pPr>
      <w:pStyle w:val="Encabezado"/>
    </w:pPr>
  </w:p>
  <w:p w:rsidR="00622BF5" w:rsidRDefault="00622B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AF"/>
    <w:multiLevelType w:val="hybridMultilevel"/>
    <w:tmpl w:val="34C823CA"/>
    <w:lvl w:ilvl="0" w:tplc="42E6BF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77418FD"/>
    <w:multiLevelType w:val="hybridMultilevel"/>
    <w:tmpl w:val="34C823CA"/>
    <w:lvl w:ilvl="0" w:tplc="42E6BF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A661675"/>
    <w:multiLevelType w:val="hybridMultilevel"/>
    <w:tmpl w:val="534E6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7757D0"/>
    <w:multiLevelType w:val="hybridMultilevel"/>
    <w:tmpl w:val="187496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3D3F87"/>
    <w:multiLevelType w:val="multilevel"/>
    <w:tmpl w:val="8F7AE8F4"/>
    <w:lvl w:ilvl="0">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4D6F44"/>
    <w:multiLevelType w:val="multilevel"/>
    <w:tmpl w:val="8F7AE8F4"/>
    <w:lvl w:ilvl="0">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E01567"/>
    <w:multiLevelType w:val="hybridMultilevel"/>
    <w:tmpl w:val="187496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635673"/>
    <w:multiLevelType w:val="hybridMultilevel"/>
    <w:tmpl w:val="187496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A17A96"/>
    <w:multiLevelType w:val="hybridMultilevel"/>
    <w:tmpl w:val="2BA4A0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CF36C2"/>
    <w:multiLevelType w:val="hybridMultilevel"/>
    <w:tmpl w:val="CA6C3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63243C"/>
    <w:multiLevelType w:val="multilevel"/>
    <w:tmpl w:val="8F7AE8F4"/>
    <w:lvl w:ilvl="0">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B705C7"/>
    <w:multiLevelType w:val="hybridMultilevel"/>
    <w:tmpl w:val="4148CE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D7453E5"/>
    <w:multiLevelType w:val="hybridMultilevel"/>
    <w:tmpl w:val="187496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B566B8E"/>
    <w:multiLevelType w:val="hybridMultilevel"/>
    <w:tmpl w:val="34C823CA"/>
    <w:lvl w:ilvl="0" w:tplc="42E6BF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51A32B65"/>
    <w:multiLevelType w:val="multilevel"/>
    <w:tmpl w:val="F3E2B7CE"/>
    <w:lvl w:ilvl="0">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395E34"/>
    <w:multiLevelType w:val="hybridMultilevel"/>
    <w:tmpl w:val="34C823CA"/>
    <w:lvl w:ilvl="0" w:tplc="42E6BF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7841C44"/>
    <w:multiLevelType w:val="hybridMultilevel"/>
    <w:tmpl w:val="187496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B3F3C65"/>
    <w:multiLevelType w:val="hybridMultilevel"/>
    <w:tmpl w:val="74CC44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86120E"/>
    <w:multiLevelType w:val="multilevel"/>
    <w:tmpl w:val="8F7AE8F4"/>
    <w:lvl w:ilvl="0">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623E1DAD"/>
    <w:multiLevelType w:val="multilevel"/>
    <w:tmpl w:val="F3E2B7CE"/>
    <w:lvl w:ilvl="0">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D25A42"/>
    <w:multiLevelType w:val="hybridMultilevel"/>
    <w:tmpl w:val="C4683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A620EA3"/>
    <w:multiLevelType w:val="hybridMultilevel"/>
    <w:tmpl w:val="187496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0412B27"/>
    <w:multiLevelType w:val="hybridMultilevel"/>
    <w:tmpl w:val="B2084DA4"/>
    <w:lvl w:ilvl="0" w:tplc="42E6BF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792143FA"/>
    <w:multiLevelType w:val="hybridMultilevel"/>
    <w:tmpl w:val="D34ED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4E383D"/>
    <w:multiLevelType w:val="multilevel"/>
    <w:tmpl w:val="A0BE0A28"/>
    <w:lvl w:ilvl="0">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20"/>
  </w:num>
  <w:num w:numId="3">
    <w:abstractNumId w:val="18"/>
  </w:num>
  <w:num w:numId="4">
    <w:abstractNumId w:val="10"/>
  </w:num>
  <w:num w:numId="5">
    <w:abstractNumId w:val="4"/>
  </w:num>
  <w:num w:numId="6">
    <w:abstractNumId w:val="11"/>
  </w:num>
  <w:num w:numId="7">
    <w:abstractNumId w:val="5"/>
  </w:num>
  <w:num w:numId="8">
    <w:abstractNumId w:val="22"/>
  </w:num>
  <w:num w:numId="9">
    <w:abstractNumId w:val="1"/>
  </w:num>
  <w:num w:numId="10">
    <w:abstractNumId w:val="15"/>
  </w:num>
  <w:num w:numId="11">
    <w:abstractNumId w:val="0"/>
  </w:num>
  <w:num w:numId="12">
    <w:abstractNumId w:val="13"/>
  </w:num>
  <w:num w:numId="13">
    <w:abstractNumId w:val="8"/>
  </w:num>
  <w:num w:numId="14">
    <w:abstractNumId w:val="9"/>
  </w:num>
  <w:num w:numId="15">
    <w:abstractNumId w:val="2"/>
  </w:num>
  <w:num w:numId="16">
    <w:abstractNumId w:val="17"/>
  </w:num>
  <w:num w:numId="17">
    <w:abstractNumId w:val="12"/>
  </w:num>
  <w:num w:numId="18">
    <w:abstractNumId w:val="7"/>
  </w:num>
  <w:num w:numId="19">
    <w:abstractNumId w:val="6"/>
  </w:num>
  <w:num w:numId="20">
    <w:abstractNumId w:val="3"/>
  </w:num>
  <w:num w:numId="21">
    <w:abstractNumId w:val="16"/>
  </w:num>
  <w:num w:numId="22">
    <w:abstractNumId w:val="21"/>
  </w:num>
  <w:num w:numId="23">
    <w:abstractNumId w:val="23"/>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983"/>
    <w:rsid w:val="00004846"/>
    <w:rsid w:val="0001144D"/>
    <w:rsid w:val="00012FBD"/>
    <w:rsid w:val="000340B9"/>
    <w:rsid w:val="0003742D"/>
    <w:rsid w:val="000379EF"/>
    <w:rsid w:val="00045A3A"/>
    <w:rsid w:val="000630E3"/>
    <w:rsid w:val="0006390E"/>
    <w:rsid w:val="00070A50"/>
    <w:rsid w:val="00081CB9"/>
    <w:rsid w:val="00083834"/>
    <w:rsid w:val="00087A1E"/>
    <w:rsid w:val="00096524"/>
    <w:rsid w:val="00097D04"/>
    <w:rsid w:val="000A1FFA"/>
    <w:rsid w:val="000A2277"/>
    <w:rsid w:val="000A5B81"/>
    <w:rsid w:val="000D0279"/>
    <w:rsid w:val="000D0A85"/>
    <w:rsid w:val="000D1FAF"/>
    <w:rsid w:val="000D6614"/>
    <w:rsid w:val="000E53C2"/>
    <w:rsid w:val="000E6EBC"/>
    <w:rsid w:val="000F43F0"/>
    <w:rsid w:val="001036AC"/>
    <w:rsid w:val="00106D3C"/>
    <w:rsid w:val="00137AF9"/>
    <w:rsid w:val="001417F5"/>
    <w:rsid w:val="001447D8"/>
    <w:rsid w:val="0014679D"/>
    <w:rsid w:val="0016770F"/>
    <w:rsid w:val="001722F7"/>
    <w:rsid w:val="00172882"/>
    <w:rsid w:val="001737D6"/>
    <w:rsid w:val="00173F79"/>
    <w:rsid w:val="00190700"/>
    <w:rsid w:val="001A39FC"/>
    <w:rsid w:val="001D03FE"/>
    <w:rsid w:val="001D5DD4"/>
    <w:rsid w:val="0020353B"/>
    <w:rsid w:val="002063F1"/>
    <w:rsid w:val="0021070E"/>
    <w:rsid w:val="00214882"/>
    <w:rsid w:val="00216B11"/>
    <w:rsid w:val="00267299"/>
    <w:rsid w:val="00281194"/>
    <w:rsid w:val="002826F5"/>
    <w:rsid w:val="00285B14"/>
    <w:rsid w:val="00291AFA"/>
    <w:rsid w:val="00294879"/>
    <w:rsid w:val="002B07AE"/>
    <w:rsid w:val="002C4909"/>
    <w:rsid w:val="002D430D"/>
    <w:rsid w:val="002E035B"/>
    <w:rsid w:val="002E25D9"/>
    <w:rsid w:val="002E381B"/>
    <w:rsid w:val="002E71B1"/>
    <w:rsid w:val="002E7F87"/>
    <w:rsid w:val="002F2321"/>
    <w:rsid w:val="00303C9C"/>
    <w:rsid w:val="00311E1C"/>
    <w:rsid w:val="0032179A"/>
    <w:rsid w:val="00322D06"/>
    <w:rsid w:val="00330845"/>
    <w:rsid w:val="00347E4B"/>
    <w:rsid w:val="00351F7B"/>
    <w:rsid w:val="00354CBE"/>
    <w:rsid w:val="00380407"/>
    <w:rsid w:val="00382D79"/>
    <w:rsid w:val="00390906"/>
    <w:rsid w:val="003B1391"/>
    <w:rsid w:val="003B1AAC"/>
    <w:rsid w:val="003B33F9"/>
    <w:rsid w:val="003B6432"/>
    <w:rsid w:val="003B64BD"/>
    <w:rsid w:val="003D5343"/>
    <w:rsid w:val="003E77FE"/>
    <w:rsid w:val="003F0B38"/>
    <w:rsid w:val="00457819"/>
    <w:rsid w:val="00457BED"/>
    <w:rsid w:val="0046665E"/>
    <w:rsid w:val="004A6C4A"/>
    <w:rsid w:val="004B0A17"/>
    <w:rsid w:val="004B3EFE"/>
    <w:rsid w:val="004F25E7"/>
    <w:rsid w:val="005176C4"/>
    <w:rsid w:val="005228E4"/>
    <w:rsid w:val="00522FDE"/>
    <w:rsid w:val="005664D4"/>
    <w:rsid w:val="0058379E"/>
    <w:rsid w:val="00592D33"/>
    <w:rsid w:val="00593A74"/>
    <w:rsid w:val="00596DA7"/>
    <w:rsid w:val="005B18ED"/>
    <w:rsid w:val="005F11C1"/>
    <w:rsid w:val="00601BD0"/>
    <w:rsid w:val="00605BAC"/>
    <w:rsid w:val="00622BF5"/>
    <w:rsid w:val="00624F19"/>
    <w:rsid w:val="0063376F"/>
    <w:rsid w:val="0063604E"/>
    <w:rsid w:val="006438B9"/>
    <w:rsid w:val="00673E75"/>
    <w:rsid w:val="00675B64"/>
    <w:rsid w:val="00684A7F"/>
    <w:rsid w:val="006A260F"/>
    <w:rsid w:val="006A27B8"/>
    <w:rsid w:val="006C220D"/>
    <w:rsid w:val="006C7902"/>
    <w:rsid w:val="006D45C4"/>
    <w:rsid w:val="006D4ACC"/>
    <w:rsid w:val="006E784B"/>
    <w:rsid w:val="00712166"/>
    <w:rsid w:val="007219E9"/>
    <w:rsid w:val="007457E3"/>
    <w:rsid w:val="00763087"/>
    <w:rsid w:val="00795A4D"/>
    <w:rsid w:val="007A01AE"/>
    <w:rsid w:val="007A6FC5"/>
    <w:rsid w:val="007C427F"/>
    <w:rsid w:val="007C7D39"/>
    <w:rsid w:val="007D0C01"/>
    <w:rsid w:val="007E7A41"/>
    <w:rsid w:val="007F36EA"/>
    <w:rsid w:val="00822FC6"/>
    <w:rsid w:val="00825337"/>
    <w:rsid w:val="00826021"/>
    <w:rsid w:val="00837969"/>
    <w:rsid w:val="008526E6"/>
    <w:rsid w:val="008551E6"/>
    <w:rsid w:val="00873671"/>
    <w:rsid w:val="00876E7A"/>
    <w:rsid w:val="00884302"/>
    <w:rsid w:val="0089406D"/>
    <w:rsid w:val="00895B2E"/>
    <w:rsid w:val="008A1EB8"/>
    <w:rsid w:val="008A26E6"/>
    <w:rsid w:val="008A631C"/>
    <w:rsid w:val="008B76C5"/>
    <w:rsid w:val="008C6E70"/>
    <w:rsid w:val="00905F8F"/>
    <w:rsid w:val="00917801"/>
    <w:rsid w:val="0092237E"/>
    <w:rsid w:val="00956E64"/>
    <w:rsid w:val="009608DC"/>
    <w:rsid w:val="009639D0"/>
    <w:rsid w:val="009673D6"/>
    <w:rsid w:val="00996B26"/>
    <w:rsid w:val="009A4F1D"/>
    <w:rsid w:val="009B0610"/>
    <w:rsid w:val="009B406A"/>
    <w:rsid w:val="009C136C"/>
    <w:rsid w:val="009C3630"/>
    <w:rsid w:val="009C6983"/>
    <w:rsid w:val="009D0293"/>
    <w:rsid w:val="009D5D73"/>
    <w:rsid w:val="009D6E9A"/>
    <w:rsid w:val="009E4D63"/>
    <w:rsid w:val="009F0612"/>
    <w:rsid w:val="009F2ECF"/>
    <w:rsid w:val="00A07130"/>
    <w:rsid w:val="00A10EF5"/>
    <w:rsid w:val="00A11D30"/>
    <w:rsid w:val="00A1592C"/>
    <w:rsid w:val="00A16A7F"/>
    <w:rsid w:val="00A22BD0"/>
    <w:rsid w:val="00A26068"/>
    <w:rsid w:val="00A34A43"/>
    <w:rsid w:val="00A46FA9"/>
    <w:rsid w:val="00A571EA"/>
    <w:rsid w:val="00A60968"/>
    <w:rsid w:val="00A81A9C"/>
    <w:rsid w:val="00AB21C8"/>
    <w:rsid w:val="00AC1FA8"/>
    <w:rsid w:val="00AC75C8"/>
    <w:rsid w:val="00AD2D6F"/>
    <w:rsid w:val="00AE5EB1"/>
    <w:rsid w:val="00AF5A85"/>
    <w:rsid w:val="00B013BC"/>
    <w:rsid w:val="00B17901"/>
    <w:rsid w:val="00B23748"/>
    <w:rsid w:val="00B25037"/>
    <w:rsid w:val="00B33D7C"/>
    <w:rsid w:val="00B4250E"/>
    <w:rsid w:val="00B77816"/>
    <w:rsid w:val="00B90D9A"/>
    <w:rsid w:val="00B966ED"/>
    <w:rsid w:val="00BA1208"/>
    <w:rsid w:val="00BB6753"/>
    <w:rsid w:val="00BC1272"/>
    <w:rsid w:val="00BC4651"/>
    <w:rsid w:val="00BD4808"/>
    <w:rsid w:val="00BE01FD"/>
    <w:rsid w:val="00BF2226"/>
    <w:rsid w:val="00BF2B27"/>
    <w:rsid w:val="00C21DBC"/>
    <w:rsid w:val="00C22F90"/>
    <w:rsid w:val="00C2542E"/>
    <w:rsid w:val="00C26A3C"/>
    <w:rsid w:val="00C71607"/>
    <w:rsid w:val="00C90F31"/>
    <w:rsid w:val="00C945C8"/>
    <w:rsid w:val="00CB1038"/>
    <w:rsid w:val="00CB2F34"/>
    <w:rsid w:val="00CD74AB"/>
    <w:rsid w:val="00CE09A9"/>
    <w:rsid w:val="00CE119D"/>
    <w:rsid w:val="00CF1499"/>
    <w:rsid w:val="00CF435B"/>
    <w:rsid w:val="00CF7CFB"/>
    <w:rsid w:val="00D059B3"/>
    <w:rsid w:val="00D13BF3"/>
    <w:rsid w:val="00D40898"/>
    <w:rsid w:val="00D41241"/>
    <w:rsid w:val="00D55E6E"/>
    <w:rsid w:val="00D579AD"/>
    <w:rsid w:val="00D6618D"/>
    <w:rsid w:val="00D67520"/>
    <w:rsid w:val="00D82F88"/>
    <w:rsid w:val="00D96BF3"/>
    <w:rsid w:val="00DA1265"/>
    <w:rsid w:val="00DA13F6"/>
    <w:rsid w:val="00DB55A2"/>
    <w:rsid w:val="00DC3F0E"/>
    <w:rsid w:val="00DD4782"/>
    <w:rsid w:val="00DE20F7"/>
    <w:rsid w:val="00DF1A0B"/>
    <w:rsid w:val="00DF2A4E"/>
    <w:rsid w:val="00DF3FF5"/>
    <w:rsid w:val="00E07B50"/>
    <w:rsid w:val="00E149AC"/>
    <w:rsid w:val="00E1701A"/>
    <w:rsid w:val="00E3626A"/>
    <w:rsid w:val="00E45871"/>
    <w:rsid w:val="00E60179"/>
    <w:rsid w:val="00E67BA2"/>
    <w:rsid w:val="00E81431"/>
    <w:rsid w:val="00E93563"/>
    <w:rsid w:val="00E94191"/>
    <w:rsid w:val="00E9492B"/>
    <w:rsid w:val="00EC259D"/>
    <w:rsid w:val="00EE5091"/>
    <w:rsid w:val="00EF50BF"/>
    <w:rsid w:val="00F02509"/>
    <w:rsid w:val="00F04E10"/>
    <w:rsid w:val="00F11E9B"/>
    <w:rsid w:val="00F277E6"/>
    <w:rsid w:val="00F31D50"/>
    <w:rsid w:val="00F4038B"/>
    <w:rsid w:val="00F6357B"/>
    <w:rsid w:val="00F67A2B"/>
    <w:rsid w:val="00F74024"/>
    <w:rsid w:val="00F80ADD"/>
    <w:rsid w:val="00F96ABE"/>
    <w:rsid w:val="00F97F63"/>
    <w:rsid w:val="00FB4CB3"/>
    <w:rsid w:val="00FC09C5"/>
    <w:rsid w:val="00FE32E1"/>
    <w:rsid w:val="00FE67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3727EB-DD0E-438F-8D5E-4A750946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5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353B"/>
  </w:style>
  <w:style w:type="paragraph" w:styleId="Piedepgina">
    <w:name w:val="footer"/>
    <w:basedOn w:val="Normal"/>
    <w:link w:val="PiedepginaCar"/>
    <w:uiPriority w:val="99"/>
    <w:unhideWhenUsed/>
    <w:rsid w:val="002035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353B"/>
  </w:style>
  <w:style w:type="paragraph" w:styleId="Textodeglobo">
    <w:name w:val="Balloon Text"/>
    <w:basedOn w:val="Normal"/>
    <w:link w:val="TextodegloboCar"/>
    <w:uiPriority w:val="99"/>
    <w:semiHidden/>
    <w:unhideWhenUsed/>
    <w:rsid w:val="002035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53B"/>
    <w:rPr>
      <w:rFonts w:ascii="Tahoma" w:hAnsi="Tahoma" w:cs="Tahoma"/>
      <w:sz w:val="16"/>
      <w:szCs w:val="16"/>
    </w:rPr>
  </w:style>
  <w:style w:type="paragraph" w:styleId="Textonotapie">
    <w:name w:val="footnote text"/>
    <w:basedOn w:val="Normal"/>
    <w:link w:val="TextonotapieCar"/>
    <w:uiPriority w:val="99"/>
    <w:semiHidden/>
    <w:unhideWhenUsed/>
    <w:rsid w:val="00351F7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1F7B"/>
    <w:rPr>
      <w:sz w:val="20"/>
      <w:szCs w:val="20"/>
    </w:rPr>
  </w:style>
  <w:style w:type="character" w:styleId="Refdenotaalpie">
    <w:name w:val="footnote reference"/>
    <w:basedOn w:val="Fuentedeprrafopredeter"/>
    <w:uiPriority w:val="99"/>
    <w:semiHidden/>
    <w:unhideWhenUsed/>
    <w:rsid w:val="00351F7B"/>
    <w:rPr>
      <w:vertAlign w:val="superscript"/>
    </w:rPr>
  </w:style>
  <w:style w:type="paragraph" w:customStyle="1" w:styleId="Default">
    <w:name w:val="Default"/>
    <w:rsid w:val="00AF5A8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826F5"/>
    <w:pPr>
      <w:ind w:left="720"/>
      <w:contextualSpacing/>
    </w:pPr>
  </w:style>
  <w:style w:type="table" w:styleId="Tablaconcuadrcula">
    <w:name w:val="Table Grid"/>
    <w:basedOn w:val="Tablanormal"/>
    <w:uiPriority w:val="39"/>
    <w:rsid w:val="0072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26933">
      <w:bodyDiv w:val="1"/>
      <w:marLeft w:val="0"/>
      <w:marRight w:val="0"/>
      <w:marTop w:val="0"/>
      <w:marBottom w:val="0"/>
      <w:divBdr>
        <w:top w:val="none" w:sz="0" w:space="0" w:color="auto"/>
        <w:left w:val="none" w:sz="0" w:space="0" w:color="auto"/>
        <w:bottom w:val="none" w:sz="0" w:space="0" w:color="auto"/>
        <w:right w:val="none" w:sz="0" w:space="0" w:color="auto"/>
      </w:divBdr>
    </w:div>
    <w:div w:id="543904137">
      <w:bodyDiv w:val="1"/>
      <w:marLeft w:val="0"/>
      <w:marRight w:val="0"/>
      <w:marTop w:val="0"/>
      <w:marBottom w:val="0"/>
      <w:divBdr>
        <w:top w:val="none" w:sz="0" w:space="0" w:color="auto"/>
        <w:left w:val="none" w:sz="0" w:space="0" w:color="auto"/>
        <w:bottom w:val="none" w:sz="0" w:space="0" w:color="auto"/>
        <w:right w:val="none" w:sz="0" w:space="0" w:color="auto"/>
      </w:divBdr>
    </w:div>
    <w:div w:id="806045865">
      <w:bodyDiv w:val="1"/>
      <w:marLeft w:val="0"/>
      <w:marRight w:val="0"/>
      <w:marTop w:val="0"/>
      <w:marBottom w:val="0"/>
      <w:divBdr>
        <w:top w:val="none" w:sz="0" w:space="0" w:color="auto"/>
        <w:left w:val="none" w:sz="0" w:space="0" w:color="auto"/>
        <w:bottom w:val="none" w:sz="0" w:space="0" w:color="auto"/>
        <w:right w:val="none" w:sz="0" w:space="0" w:color="auto"/>
      </w:divBdr>
    </w:div>
    <w:div w:id="870074461">
      <w:bodyDiv w:val="1"/>
      <w:marLeft w:val="0"/>
      <w:marRight w:val="0"/>
      <w:marTop w:val="0"/>
      <w:marBottom w:val="0"/>
      <w:divBdr>
        <w:top w:val="none" w:sz="0" w:space="0" w:color="auto"/>
        <w:left w:val="none" w:sz="0" w:space="0" w:color="auto"/>
        <w:bottom w:val="none" w:sz="0" w:space="0" w:color="auto"/>
        <w:right w:val="none" w:sz="0" w:space="0" w:color="auto"/>
      </w:divBdr>
    </w:div>
    <w:div w:id="1026902008">
      <w:bodyDiv w:val="1"/>
      <w:marLeft w:val="0"/>
      <w:marRight w:val="0"/>
      <w:marTop w:val="0"/>
      <w:marBottom w:val="0"/>
      <w:divBdr>
        <w:top w:val="none" w:sz="0" w:space="0" w:color="auto"/>
        <w:left w:val="none" w:sz="0" w:space="0" w:color="auto"/>
        <w:bottom w:val="none" w:sz="0" w:space="0" w:color="auto"/>
        <w:right w:val="none" w:sz="0" w:space="0" w:color="auto"/>
      </w:divBdr>
    </w:div>
    <w:div w:id="1078749775">
      <w:bodyDiv w:val="1"/>
      <w:marLeft w:val="0"/>
      <w:marRight w:val="0"/>
      <w:marTop w:val="0"/>
      <w:marBottom w:val="0"/>
      <w:divBdr>
        <w:top w:val="none" w:sz="0" w:space="0" w:color="auto"/>
        <w:left w:val="none" w:sz="0" w:space="0" w:color="auto"/>
        <w:bottom w:val="none" w:sz="0" w:space="0" w:color="auto"/>
        <w:right w:val="none" w:sz="0" w:space="0" w:color="auto"/>
      </w:divBdr>
    </w:div>
    <w:div w:id="1346981231">
      <w:bodyDiv w:val="1"/>
      <w:marLeft w:val="0"/>
      <w:marRight w:val="0"/>
      <w:marTop w:val="0"/>
      <w:marBottom w:val="0"/>
      <w:divBdr>
        <w:top w:val="none" w:sz="0" w:space="0" w:color="auto"/>
        <w:left w:val="none" w:sz="0" w:space="0" w:color="auto"/>
        <w:bottom w:val="none" w:sz="0" w:space="0" w:color="auto"/>
        <w:right w:val="none" w:sz="0" w:space="0" w:color="auto"/>
      </w:divBdr>
    </w:div>
    <w:div w:id="18023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gui</b:Tag>
    <b:SourceType>Book</b:SourceType>
    <b:Guid>{EB4CA001-12D3-439B-97D5-6F3F1F9AE320}</b:Guid>
    <b:Author>
      <b:Author>
        <b:NameList>
          <b:Person>
            <b:Last>guia</b:Last>
          </b:Person>
        </b:NameList>
      </b:Author>
    </b:Author>
    <b:RefOrder>1</b:RefOrder>
  </b:Source>
</b:Sources>
</file>

<file path=customXml/itemProps1.xml><?xml version="1.0" encoding="utf-8"?>
<ds:datastoreItem xmlns:ds="http://schemas.openxmlformats.org/officeDocument/2006/customXml" ds:itemID="{58E3F13D-EFDC-4316-9C45-258034BB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4417</Words>
  <Characters>24295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Guia para la admon</Company>
  <LinksUpToDate>false</LinksUpToDate>
  <CharactersWithSpaces>28655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Suarez</dc:creator>
  <cp:lastModifiedBy>Cesar Suarez</cp:lastModifiedBy>
  <cp:revision>4</cp:revision>
  <dcterms:created xsi:type="dcterms:W3CDTF">2018-01-08T06:49:00Z</dcterms:created>
  <dcterms:modified xsi:type="dcterms:W3CDTF">2018-05-07T18:58:00Z</dcterms:modified>
</cp:coreProperties>
</file>