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EBB" w:rsidRDefault="00FA3EBB" w:rsidP="00FA3EBB">
      <w:pPr>
        <w:spacing w:line="240" w:lineRule="auto"/>
        <w:contextualSpacing/>
        <w:jc w:val="center"/>
        <w:rPr>
          <w:rFonts w:ascii="Arial Narrow" w:hAnsi="Arial Narrow"/>
          <w:b/>
          <w:sz w:val="32"/>
          <w:szCs w:val="28"/>
        </w:rPr>
      </w:pPr>
      <w:r>
        <w:rPr>
          <w:rFonts w:ascii="Arial Narrow" w:hAnsi="Arial Narrow"/>
          <w:b/>
          <w:noProof/>
          <w:sz w:val="32"/>
          <w:szCs w:val="28"/>
          <w:lang w:eastAsia="es-CO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599</wp:posOffset>
            </wp:positionV>
            <wp:extent cx="3444240" cy="792480"/>
            <wp:effectExtent l="0" t="0" r="3810" b="7620"/>
            <wp:wrapTight wrapText="bothSides">
              <wp:wrapPolygon edited="0">
                <wp:start x="0" y="0"/>
                <wp:lineTo x="0" y="21288"/>
                <wp:lineTo x="21504" y="21288"/>
                <wp:lineTo x="21504" y="0"/>
                <wp:lineTo x="0" y="0"/>
              </wp:wrapPolygon>
            </wp:wrapTight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24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A3EBB" w:rsidRDefault="00FA3EBB" w:rsidP="00FA3EBB">
      <w:pPr>
        <w:spacing w:line="240" w:lineRule="auto"/>
        <w:contextualSpacing/>
        <w:jc w:val="center"/>
        <w:rPr>
          <w:rFonts w:ascii="Arial Narrow" w:hAnsi="Arial Narrow"/>
          <w:b/>
          <w:sz w:val="32"/>
          <w:szCs w:val="28"/>
        </w:rPr>
      </w:pPr>
    </w:p>
    <w:p w:rsidR="00FA3EBB" w:rsidRPr="00FA3EBB" w:rsidRDefault="00FA3EBB" w:rsidP="00FA3EBB">
      <w:pPr>
        <w:spacing w:line="240" w:lineRule="auto"/>
        <w:contextualSpacing/>
        <w:jc w:val="center"/>
        <w:rPr>
          <w:rFonts w:ascii="Arial Narrow" w:hAnsi="Arial Narrow"/>
          <w:b/>
          <w:sz w:val="32"/>
          <w:szCs w:val="28"/>
        </w:rPr>
      </w:pPr>
      <w:r w:rsidRPr="00FA3EBB">
        <w:rPr>
          <w:rFonts w:ascii="Arial Narrow" w:hAnsi="Arial Narrow"/>
          <w:b/>
          <w:sz w:val="32"/>
          <w:szCs w:val="28"/>
        </w:rPr>
        <w:t>COMUNICADO DE PRENSA</w:t>
      </w:r>
    </w:p>
    <w:p w:rsidR="00FA3EBB" w:rsidRPr="00FA3EBB" w:rsidRDefault="00FA3EBB" w:rsidP="00FA3EBB">
      <w:pPr>
        <w:spacing w:line="240" w:lineRule="auto"/>
        <w:contextualSpacing/>
        <w:jc w:val="center"/>
        <w:rPr>
          <w:rFonts w:ascii="Arial Narrow" w:hAnsi="Arial Narrow"/>
          <w:b/>
          <w:sz w:val="24"/>
          <w:szCs w:val="28"/>
        </w:rPr>
      </w:pPr>
      <w:r w:rsidRPr="00FA3EBB">
        <w:rPr>
          <w:rFonts w:ascii="Arial Narrow" w:hAnsi="Arial Narrow"/>
          <w:b/>
          <w:sz w:val="24"/>
          <w:szCs w:val="28"/>
        </w:rPr>
        <w:t>Marzo 18 de 2015</w:t>
      </w:r>
    </w:p>
    <w:p w:rsidR="00B8022E" w:rsidRDefault="00B8022E" w:rsidP="00B73F73">
      <w:pPr>
        <w:spacing w:line="240" w:lineRule="auto"/>
        <w:contextualSpacing/>
        <w:jc w:val="center"/>
        <w:rPr>
          <w:rFonts w:ascii="Arial Narrow" w:hAnsi="Arial Narrow"/>
          <w:b/>
          <w:sz w:val="28"/>
          <w:szCs w:val="28"/>
        </w:rPr>
      </w:pPr>
      <w:r w:rsidRPr="00B8022E">
        <w:rPr>
          <w:rFonts w:ascii="Arial Narrow" w:hAnsi="Arial Narrow"/>
          <w:b/>
          <w:sz w:val="28"/>
          <w:szCs w:val="28"/>
        </w:rPr>
        <w:t>LANZAMIENTO DEL PREMIO AMBIENTAL GEMAS 2015</w:t>
      </w:r>
    </w:p>
    <w:p w:rsidR="00B73F73" w:rsidRDefault="00B73F73" w:rsidP="00B73F73">
      <w:pPr>
        <w:spacing w:line="240" w:lineRule="auto"/>
        <w:contextualSpacing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Gestión </w:t>
      </w:r>
      <w:r w:rsidR="00FA3EBB">
        <w:rPr>
          <w:rFonts w:ascii="Arial Narrow" w:hAnsi="Arial Narrow"/>
          <w:b/>
          <w:sz w:val="28"/>
          <w:szCs w:val="28"/>
        </w:rPr>
        <w:t xml:space="preserve">Estratégica para un Medio Ambiente Sostenible </w:t>
      </w:r>
    </w:p>
    <w:p w:rsidR="009F301F" w:rsidRDefault="009F301F" w:rsidP="00FA3EBB">
      <w:pPr>
        <w:tabs>
          <w:tab w:val="left" w:pos="2337"/>
        </w:tabs>
        <w:spacing w:line="240" w:lineRule="auto"/>
        <w:contextualSpacing/>
        <w:rPr>
          <w:rFonts w:ascii="Arial Narrow" w:hAnsi="Arial Narrow"/>
          <w:b/>
          <w:sz w:val="28"/>
          <w:szCs w:val="28"/>
        </w:rPr>
      </w:pPr>
      <w:bookmarkStart w:id="0" w:name="_GoBack"/>
      <w:bookmarkEnd w:id="0"/>
    </w:p>
    <w:p w:rsidR="009F301F" w:rsidRDefault="009F301F" w:rsidP="00FA3EBB">
      <w:pPr>
        <w:tabs>
          <w:tab w:val="left" w:pos="2337"/>
        </w:tabs>
        <w:spacing w:line="240" w:lineRule="auto"/>
        <w:contextualSpacing/>
        <w:rPr>
          <w:rFonts w:ascii="Arial Narrow" w:hAnsi="Arial Narrow"/>
          <w:b/>
          <w:sz w:val="28"/>
          <w:szCs w:val="28"/>
        </w:rPr>
      </w:pPr>
      <w:r>
        <w:rPr>
          <w:noProof/>
          <w:lang w:eastAsia="es-C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82550</wp:posOffset>
            </wp:positionH>
            <wp:positionV relativeFrom="paragraph">
              <wp:posOffset>152400</wp:posOffset>
            </wp:positionV>
            <wp:extent cx="2337435" cy="1558925"/>
            <wp:effectExtent l="0" t="0" r="5715" b="3175"/>
            <wp:wrapSquare wrapText="bothSides"/>
            <wp:docPr id="1" name="Imagen 1" descr="C:\Users\Joegarqui\AppData\Local\Microsoft\Windows\Temporary Internet Files\Content.IE5\O0ZT9LP9\DSC_0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egarqui\AppData\Local\Microsoft\Windows\Temporary Internet Files\Content.IE5\O0ZT9LP9\DSC_03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435" cy="155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CO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3010535</wp:posOffset>
            </wp:positionH>
            <wp:positionV relativeFrom="paragraph">
              <wp:posOffset>176530</wp:posOffset>
            </wp:positionV>
            <wp:extent cx="2303780" cy="1535430"/>
            <wp:effectExtent l="0" t="0" r="1270" b="7620"/>
            <wp:wrapSquare wrapText="bothSides"/>
            <wp:docPr id="2" name="Imagen 2" descr="C:\Users\Joegarqui\AppData\Local\Microsoft\Windows\Temporary Internet Files\Content.IE5\XJ0GZGO6\DSC_03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egarqui\AppData\Local\Microsoft\Windows\Temporary Internet Files\Content.IE5\XJ0GZGO6\DSC_032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780" cy="153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F301F" w:rsidRDefault="009F301F" w:rsidP="00FA3EBB">
      <w:pPr>
        <w:tabs>
          <w:tab w:val="left" w:pos="2337"/>
        </w:tabs>
        <w:spacing w:line="240" w:lineRule="auto"/>
        <w:contextualSpacing/>
        <w:rPr>
          <w:rFonts w:ascii="Arial Narrow" w:hAnsi="Arial Narrow"/>
          <w:b/>
          <w:sz w:val="28"/>
          <w:szCs w:val="28"/>
        </w:rPr>
      </w:pPr>
    </w:p>
    <w:p w:rsidR="009F301F" w:rsidRDefault="009F301F" w:rsidP="00FA3EBB">
      <w:pPr>
        <w:tabs>
          <w:tab w:val="left" w:pos="2337"/>
        </w:tabs>
        <w:spacing w:line="240" w:lineRule="auto"/>
        <w:contextualSpacing/>
        <w:rPr>
          <w:rFonts w:ascii="Arial Narrow" w:hAnsi="Arial Narrow"/>
          <w:b/>
          <w:sz w:val="28"/>
          <w:szCs w:val="28"/>
        </w:rPr>
      </w:pPr>
    </w:p>
    <w:p w:rsidR="009F301F" w:rsidRDefault="009F301F" w:rsidP="00FA3EBB">
      <w:pPr>
        <w:tabs>
          <w:tab w:val="left" w:pos="2337"/>
        </w:tabs>
        <w:spacing w:line="240" w:lineRule="auto"/>
        <w:contextualSpacing/>
        <w:rPr>
          <w:rFonts w:ascii="Arial Narrow" w:hAnsi="Arial Narrow"/>
          <w:b/>
          <w:sz w:val="28"/>
          <w:szCs w:val="28"/>
        </w:rPr>
      </w:pPr>
    </w:p>
    <w:p w:rsidR="009F301F" w:rsidRDefault="009F301F" w:rsidP="00FA3EBB">
      <w:pPr>
        <w:tabs>
          <w:tab w:val="left" w:pos="2337"/>
        </w:tabs>
        <w:spacing w:line="240" w:lineRule="auto"/>
        <w:contextualSpacing/>
        <w:rPr>
          <w:rFonts w:ascii="Arial Narrow" w:hAnsi="Arial Narrow"/>
          <w:b/>
          <w:sz w:val="28"/>
          <w:szCs w:val="28"/>
        </w:rPr>
      </w:pPr>
    </w:p>
    <w:p w:rsidR="009F301F" w:rsidRDefault="009F301F" w:rsidP="00FA3EBB">
      <w:pPr>
        <w:tabs>
          <w:tab w:val="left" w:pos="2337"/>
        </w:tabs>
        <w:spacing w:line="240" w:lineRule="auto"/>
        <w:contextualSpacing/>
        <w:rPr>
          <w:rFonts w:ascii="Arial Narrow" w:hAnsi="Arial Narrow"/>
          <w:b/>
          <w:sz w:val="28"/>
          <w:szCs w:val="28"/>
        </w:rPr>
      </w:pPr>
    </w:p>
    <w:p w:rsidR="009F301F" w:rsidRDefault="009F301F" w:rsidP="00FA3EBB">
      <w:pPr>
        <w:tabs>
          <w:tab w:val="left" w:pos="2337"/>
        </w:tabs>
        <w:spacing w:line="240" w:lineRule="auto"/>
        <w:contextualSpacing/>
        <w:rPr>
          <w:rFonts w:ascii="Arial Narrow" w:hAnsi="Arial Narrow"/>
          <w:b/>
          <w:sz w:val="28"/>
          <w:szCs w:val="28"/>
        </w:rPr>
      </w:pPr>
    </w:p>
    <w:p w:rsidR="009F301F" w:rsidRDefault="009F301F" w:rsidP="00FA3EBB">
      <w:pPr>
        <w:tabs>
          <w:tab w:val="left" w:pos="2337"/>
        </w:tabs>
        <w:spacing w:line="240" w:lineRule="auto"/>
        <w:contextualSpacing/>
        <w:rPr>
          <w:rFonts w:ascii="Arial Narrow" w:hAnsi="Arial Narrow"/>
          <w:b/>
          <w:sz w:val="28"/>
          <w:szCs w:val="28"/>
        </w:rPr>
      </w:pPr>
    </w:p>
    <w:p w:rsidR="009F301F" w:rsidRDefault="009F301F" w:rsidP="00FA3EBB">
      <w:pPr>
        <w:tabs>
          <w:tab w:val="left" w:pos="2337"/>
        </w:tabs>
        <w:spacing w:line="240" w:lineRule="auto"/>
        <w:contextualSpacing/>
        <w:rPr>
          <w:rFonts w:ascii="Arial Narrow" w:hAnsi="Arial Narrow"/>
          <w:b/>
          <w:sz w:val="28"/>
          <w:szCs w:val="28"/>
        </w:rPr>
      </w:pPr>
    </w:p>
    <w:p w:rsidR="00B73F73" w:rsidRPr="00B8022E" w:rsidRDefault="00FA3EBB" w:rsidP="00FA3EBB">
      <w:pPr>
        <w:tabs>
          <w:tab w:val="left" w:pos="2337"/>
        </w:tabs>
        <w:spacing w:line="240" w:lineRule="auto"/>
        <w:contextualSpacing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</w:p>
    <w:p w:rsidR="004C19DB" w:rsidRPr="00B73F73" w:rsidRDefault="00761B88" w:rsidP="00B8022E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El </w:t>
      </w:r>
      <w:r w:rsidR="00B73F73">
        <w:rPr>
          <w:rFonts w:ascii="Arial Narrow" w:hAnsi="Arial Narrow"/>
          <w:sz w:val="28"/>
          <w:szCs w:val="28"/>
        </w:rPr>
        <w:t>18 de marzo</w:t>
      </w:r>
      <w:r w:rsidR="0043076D">
        <w:rPr>
          <w:rFonts w:ascii="Arial Narrow" w:hAnsi="Arial Narrow"/>
          <w:sz w:val="28"/>
          <w:szCs w:val="28"/>
        </w:rPr>
        <w:t>,</w:t>
      </w:r>
      <w:r w:rsidR="00A62AD6">
        <w:rPr>
          <w:rFonts w:ascii="Arial Narrow" w:hAnsi="Arial Narrow"/>
          <w:sz w:val="28"/>
          <w:szCs w:val="28"/>
        </w:rPr>
        <w:t xml:space="preserve">se llevó a cabo </w:t>
      </w:r>
      <w:r w:rsidR="00B73F73">
        <w:rPr>
          <w:rFonts w:ascii="Arial Narrow" w:hAnsi="Arial Narrow"/>
          <w:sz w:val="28"/>
          <w:szCs w:val="28"/>
        </w:rPr>
        <w:t xml:space="preserve">el lanzamiento oficial del premio Ambiental Gemas 2015, </w:t>
      </w:r>
      <w:r w:rsidR="004C19DB" w:rsidRPr="004C19DB">
        <w:rPr>
          <w:rFonts w:ascii="Arial Narrow" w:hAnsi="Arial Narrow"/>
          <w:sz w:val="28"/>
          <w:szCs w:val="28"/>
        </w:rPr>
        <w:t>una iniciativa público privada entre la Corporación Autónoma Regional del Atlántico CRA y La empresa Ultracem</w:t>
      </w:r>
      <w:r w:rsidR="00B73F73">
        <w:rPr>
          <w:rFonts w:ascii="Arial Narrow" w:hAnsi="Arial Narrow"/>
          <w:sz w:val="28"/>
          <w:szCs w:val="28"/>
        </w:rPr>
        <w:t>,</w:t>
      </w:r>
      <w:r w:rsidR="004C19DB" w:rsidRPr="004C19DB">
        <w:rPr>
          <w:rFonts w:ascii="Arial Narrow" w:hAnsi="Arial Narrow"/>
          <w:sz w:val="28"/>
          <w:szCs w:val="28"/>
        </w:rPr>
        <w:t xml:space="preserve"> que busca   </w:t>
      </w:r>
      <w:r w:rsidR="004C19DB" w:rsidRPr="004C19DB">
        <w:rPr>
          <w:rFonts w:ascii="Arial Narrow" w:hAnsi="Arial Narrow" w:cs="BrowalliaUPC"/>
          <w:sz w:val="28"/>
          <w:szCs w:val="28"/>
        </w:rPr>
        <w:t xml:space="preserve">impulsar la gestión ambiental de personas, organizaciones y entidades que han logrado constituirse en un referente de liderazgo ambiental. </w:t>
      </w:r>
    </w:p>
    <w:p w:rsidR="004C19DB" w:rsidRPr="004C19DB" w:rsidRDefault="00EF2D44" w:rsidP="00CB1CE0">
      <w:pPr>
        <w:pStyle w:val="NormalWeb"/>
        <w:jc w:val="both"/>
        <w:rPr>
          <w:rFonts w:ascii="Arial Narrow" w:hAnsi="Arial Narrow" w:cs="BrowalliaUPC"/>
          <w:sz w:val="28"/>
          <w:szCs w:val="28"/>
        </w:rPr>
      </w:pPr>
      <w:r w:rsidRPr="00EF2D44">
        <w:rPr>
          <w:rFonts w:ascii="Arial Narrow" w:hAnsi="Arial Narrow"/>
          <w:noProof/>
          <w:sz w:val="28"/>
          <w:szCs w:val="28"/>
          <w:lang w:val="es-MX"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4" o:spid="_x0000_s1026" type="#_x0000_t202" style="position:absolute;left:0;text-align:left;margin-left:0;margin-top:123.5pt;width:190.85pt;height:21.05pt;z-index:251661312;visibility:visible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" filled="f" stroked="f" strokeweight=".5pt">
            <v:textbox>
              <w:txbxContent>
                <w:p w:rsidR="00B8022E" w:rsidRPr="00B8022E" w:rsidRDefault="00B8022E">
                  <w:pPr>
                    <w:rPr>
                      <w:rFonts w:ascii="Arial Narrow" w:hAnsi="Arial Narrow"/>
                      <w:color w:val="FFFFFF" w:themeColor="background1"/>
                    </w:rPr>
                  </w:pPr>
                  <w:r w:rsidRPr="00B8022E">
                    <w:rPr>
                      <w:rFonts w:ascii="Arial Narrow" w:hAnsi="Arial Narrow"/>
                      <w:color w:val="FFFFFF" w:themeColor="background1"/>
                    </w:rPr>
                    <w:t>Lanzamiento del  premio Gemas 2015</w:t>
                  </w:r>
                </w:p>
              </w:txbxContent>
            </v:textbox>
            <w10:wrap anchorx="margin"/>
          </v:shape>
        </w:pict>
      </w:r>
      <w:r w:rsidR="004C19DB" w:rsidRPr="004C19DB">
        <w:rPr>
          <w:rFonts w:ascii="Arial Narrow" w:hAnsi="Arial Narrow" w:cs="BrowalliaUPC"/>
          <w:sz w:val="28"/>
          <w:szCs w:val="28"/>
        </w:rPr>
        <w:t xml:space="preserve"> GEMAS 2015 cuenta con tres (3) categorías: Ciudadano ambiental, Educación e investigación ambiental y Organización ambiental. Cada categoría tendrá un primer y segundo puesto, las postulaciones que obtengan el primer puesto recibirá un reconocimiento de cinco millones de pesos ($5.000.000) y el segundo puesto un reconocimiento por dos millones de pesos, ($2.000.000) representados en insumos o materiales para el fortalecimiento del proyecto que resulte ganador.</w:t>
      </w:r>
    </w:p>
    <w:p w:rsidR="004C19DB" w:rsidRPr="004C19DB" w:rsidRDefault="004C19DB" w:rsidP="00CB1CE0">
      <w:pPr>
        <w:pStyle w:val="NormalWeb"/>
        <w:jc w:val="both"/>
        <w:rPr>
          <w:rFonts w:ascii="Arial Narrow" w:hAnsi="Arial Narrow" w:cs="BrowalliaUPC"/>
          <w:sz w:val="28"/>
          <w:szCs w:val="28"/>
        </w:rPr>
      </w:pPr>
      <w:r w:rsidRPr="004C19DB">
        <w:rPr>
          <w:rFonts w:ascii="Arial Narrow" w:hAnsi="Arial Narrow" w:cs="BrowalliaUPC"/>
          <w:sz w:val="28"/>
          <w:szCs w:val="28"/>
        </w:rPr>
        <w:t>En su primera versión, el Premio tendrá como área directa de influencia el departamento del Atlántico, por lo tanto las propuestas deberán provenir y ser desarrolladas en alguno de los 23 municipios que lo conforman, incluyendo el D.E.I.P. de Barranquilla.</w:t>
      </w:r>
    </w:p>
    <w:p w:rsidR="004C19DB" w:rsidRDefault="004C19DB" w:rsidP="00CB1CE0">
      <w:pPr>
        <w:jc w:val="both"/>
        <w:rPr>
          <w:rFonts w:ascii="Arial Narrow" w:hAnsi="Arial Narrow" w:cs="BrowalliaUPC"/>
          <w:sz w:val="28"/>
          <w:szCs w:val="28"/>
        </w:rPr>
      </w:pPr>
      <w:r w:rsidRPr="004C19DB">
        <w:rPr>
          <w:rFonts w:ascii="Arial Narrow" w:hAnsi="Arial Narrow" w:cs="BrowalliaUPC"/>
          <w:sz w:val="28"/>
          <w:szCs w:val="28"/>
        </w:rPr>
        <w:t>Los interesados podrán postularse a partir del 18 de Marzo hasta el de 20 abril de 2015, en el sitio web del galardón: www.premiogemas.co Este será el único medio para las inscripciones</w:t>
      </w:r>
      <w:r w:rsidR="00CB1CE0">
        <w:rPr>
          <w:rFonts w:ascii="Arial Narrow" w:hAnsi="Arial Narrow" w:cs="BrowalliaUPC"/>
          <w:sz w:val="28"/>
          <w:szCs w:val="28"/>
        </w:rPr>
        <w:t>.</w:t>
      </w:r>
    </w:p>
    <w:p w:rsidR="00CB1CE0" w:rsidRDefault="00EF2D44" w:rsidP="00CB1CE0">
      <w:pPr>
        <w:jc w:val="both"/>
        <w:rPr>
          <w:rFonts w:ascii="Arial Narrow" w:hAnsi="Arial Narrow" w:cs="BrowalliaUPC"/>
          <w:sz w:val="28"/>
          <w:szCs w:val="28"/>
        </w:rPr>
      </w:pPr>
      <w:r w:rsidRPr="00EF2D44">
        <w:rPr>
          <w:rFonts w:ascii="Arial Narrow" w:hAnsi="Arial Narrow" w:cs="BrowalliaUPC"/>
          <w:noProof/>
          <w:sz w:val="28"/>
          <w:szCs w:val="28"/>
          <w:lang w:val="es-MX" w:eastAsia="es-MX"/>
        </w:rPr>
        <w:lastRenderedPageBreak/>
        <w:pict>
          <v:shape id="Cuadro de texto 6" o:spid="_x0000_s1027" type="#_x0000_t202" style="position:absolute;left:0;text-align:left;margin-left:285.45pt;margin-top:6.1pt;width:259.45pt;height:21.05pt;z-index:2516643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" filled="f" stroked="f" strokeweight=".5pt">
            <v:textbox>
              <w:txbxContent>
                <w:p w:rsidR="00B8022E" w:rsidRPr="00B8022E" w:rsidRDefault="00B8022E" w:rsidP="00B8022E">
                  <w:pPr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Dr. Julian Vasquez</w:t>
                  </w:r>
                  <w:r w:rsidR="00B73F73">
                    <w:rPr>
                      <w:color w:val="FFFFFF" w:themeColor="background1"/>
                    </w:rPr>
                    <w:t>,</w:t>
                  </w:r>
                  <w:r>
                    <w:rPr>
                      <w:color w:val="FFFFFF" w:themeColor="background1"/>
                    </w:rPr>
                    <w:t xml:space="preserve"> Gerente de Ultracem </w:t>
                  </w:r>
                </w:p>
              </w:txbxContent>
            </v:textbox>
          </v:shape>
        </w:pict>
      </w:r>
      <w:r w:rsidR="00CB1CE0" w:rsidRPr="00CB1CE0">
        <w:rPr>
          <w:rFonts w:ascii="Arial Narrow" w:hAnsi="Arial Narrow" w:cs="BrowalliaUPC"/>
          <w:sz w:val="28"/>
          <w:szCs w:val="28"/>
        </w:rPr>
        <w:t>El viernes 5 de Junio día mundial del Ambiente, se realizará la ceremonia de premiación de los postulantes que resulten ganadores.</w:t>
      </w:r>
    </w:p>
    <w:p w:rsidR="00B73F73" w:rsidRDefault="00B73F73">
      <w:pPr>
        <w:rPr>
          <w:rFonts w:ascii="Arial Narrow" w:hAnsi="Arial Narrow"/>
          <w:sz w:val="28"/>
          <w:szCs w:val="28"/>
        </w:rPr>
      </w:pPr>
    </w:p>
    <w:p w:rsidR="00295EA7" w:rsidRDefault="00EF2D44">
      <w:pPr>
        <w:rPr>
          <w:rFonts w:ascii="Arial Narrow" w:hAnsi="Arial Narrow" w:cs="BrowalliaUPC"/>
          <w:sz w:val="28"/>
          <w:szCs w:val="28"/>
        </w:rPr>
      </w:pPr>
      <w:hyperlink r:id="rId9" w:history="1">
        <w:r w:rsidR="00295EA7" w:rsidRPr="00F1517F">
          <w:rPr>
            <w:rStyle w:val="Hipervnculo"/>
            <w:rFonts w:ascii="Arial Narrow" w:hAnsi="Arial Narrow" w:cs="BrowalliaUPC"/>
            <w:sz w:val="28"/>
            <w:szCs w:val="28"/>
          </w:rPr>
          <w:t>www.premiogemas.co</w:t>
        </w:r>
      </w:hyperlink>
    </w:p>
    <w:p w:rsidR="00295EA7" w:rsidRPr="004C19DB" w:rsidRDefault="00295EA7">
      <w:pPr>
        <w:rPr>
          <w:rFonts w:ascii="Arial Narrow" w:hAnsi="Arial Narrow"/>
          <w:sz w:val="28"/>
          <w:szCs w:val="28"/>
        </w:rPr>
      </w:pPr>
    </w:p>
    <w:sectPr w:rsidR="00295EA7" w:rsidRPr="004C19DB" w:rsidSect="00FA3EBB">
      <w:pgSz w:w="12240" w:h="15840"/>
      <w:pgMar w:top="102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69D" w:rsidRDefault="0046469D" w:rsidP="00B8022E">
      <w:pPr>
        <w:spacing w:after="0" w:line="240" w:lineRule="auto"/>
      </w:pPr>
      <w:r>
        <w:separator/>
      </w:r>
    </w:p>
  </w:endnote>
  <w:endnote w:type="continuationSeparator" w:id="0">
    <w:p w:rsidR="0046469D" w:rsidRDefault="0046469D" w:rsidP="00B80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owalliaUPC"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69D" w:rsidRDefault="0046469D" w:rsidP="00B8022E">
      <w:pPr>
        <w:spacing w:after="0" w:line="240" w:lineRule="auto"/>
      </w:pPr>
      <w:r>
        <w:separator/>
      </w:r>
    </w:p>
  </w:footnote>
  <w:footnote w:type="continuationSeparator" w:id="0">
    <w:p w:rsidR="0046469D" w:rsidRDefault="0046469D" w:rsidP="00B802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33A4"/>
    <w:rsid w:val="0016213A"/>
    <w:rsid w:val="00182914"/>
    <w:rsid w:val="001F33A4"/>
    <w:rsid w:val="00295EA7"/>
    <w:rsid w:val="0043076D"/>
    <w:rsid w:val="0046469D"/>
    <w:rsid w:val="004C19DB"/>
    <w:rsid w:val="005E69BF"/>
    <w:rsid w:val="00761B88"/>
    <w:rsid w:val="0099138C"/>
    <w:rsid w:val="009F301F"/>
    <w:rsid w:val="00A62AD6"/>
    <w:rsid w:val="00B73F73"/>
    <w:rsid w:val="00B8022E"/>
    <w:rsid w:val="00CB1CE0"/>
    <w:rsid w:val="00D46361"/>
    <w:rsid w:val="00D82B69"/>
    <w:rsid w:val="00EF2D44"/>
    <w:rsid w:val="00FA3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D4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1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B802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022E"/>
  </w:style>
  <w:style w:type="paragraph" w:styleId="Piedepgina">
    <w:name w:val="footer"/>
    <w:basedOn w:val="Normal"/>
    <w:link w:val="PiedepginaCar"/>
    <w:uiPriority w:val="99"/>
    <w:unhideWhenUsed/>
    <w:rsid w:val="00B802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022E"/>
  </w:style>
  <w:style w:type="paragraph" w:styleId="Textodeglobo">
    <w:name w:val="Balloon Text"/>
    <w:basedOn w:val="Normal"/>
    <w:link w:val="TextodegloboCar"/>
    <w:uiPriority w:val="99"/>
    <w:semiHidden/>
    <w:unhideWhenUsed/>
    <w:rsid w:val="00430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076D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95EA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1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B802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022E"/>
  </w:style>
  <w:style w:type="paragraph" w:styleId="Piedepgina">
    <w:name w:val="footer"/>
    <w:basedOn w:val="Normal"/>
    <w:link w:val="PiedepginaCar"/>
    <w:uiPriority w:val="99"/>
    <w:unhideWhenUsed/>
    <w:rsid w:val="00B802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022E"/>
  </w:style>
  <w:style w:type="paragraph" w:styleId="Textodeglobo">
    <w:name w:val="Balloon Text"/>
    <w:basedOn w:val="Normal"/>
    <w:link w:val="TextodegloboCar"/>
    <w:uiPriority w:val="99"/>
    <w:semiHidden/>
    <w:unhideWhenUsed/>
    <w:rsid w:val="00430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076D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95EA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premiogemas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Ortega</dc:creator>
  <cp:lastModifiedBy>cflota02</cp:lastModifiedBy>
  <cp:revision>2</cp:revision>
  <cp:lastPrinted>2015-03-18T20:31:00Z</cp:lastPrinted>
  <dcterms:created xsi:type="dcterms:W3CDTF">2015-03-20T00:13:00Z</dcterms:created>
  <dcterms:modified xsi:type="dcterms:W3CDTF">2015-03-20T00:13:00Z</dcterms:modified>
</cp:coreProperties>
</file>